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D7E" w:rsidRPr="00F23D7E" w:rsidRDefault="00F23D7E" w:rsidP="00F23D7E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212529"/>
          <w:sz w:val="24"/>
          <w:szCs w:val="24"/>
          <w:lang w:eastAsia="pl-PL"/>
        </w:rPr>
      </w:pPr>
      <w:r w:rsidRPr="00F23D7E">
        <w:rPr>
          <w:rFonts w:ascii="Century Gothic" w:eastAsia="Times New Roman" w:hAnsi="Century Gothic" w:cs="Calibri"/>
          <w:b/>
          <w:bCs/>
          <w:color w:val="212529"/>
          <w:lang w:eastAsia="pl-PL"/>
        </w:rPr>
        <w:t>Porozumienie dotyczące programu regionalnego „Dajemy szansę”</w:t>
      </w:r>
    </w:p>
    <w:p w:rsidR="00F23D7E" w:rsidRPr="00F23D7E" w:rsidRDefault="00F23D7E" w:rsidP="00F23D7E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212529"/>
          <w:sz w:val="24"/>
          <w:szCs w:val="24"/>
          <w:lang w:eastAsia="pl-PL"/>
        </w:rPr>
      </w:pPr>
      <w:r w:rsidRPr="00F23D7E">
        <w:rPr>
          <w:rFonts w:ascii="Century Gothic" w:eastAsia="Times New Roman" w:hAnsi="Century Gothic" w:cs="Calibri"/>
          <w:color w:val="212529"/>
          <w:bdr w:val="none" w:sz="0" w:space="0" w:color="auto" w:frame="1"/>
          <w:lang w:eastAsia="pl-PL"/>
        </w:rPr>
        <w:t>W dniu 18 grudnia 2025 r. w siedzibie Urzędu Marszałkowskiego w Zielonej Górze podpisane zostało porozumienie dotyczące realizacji programu regionalnego „Dajemy szansę”. Program realizowany będzie w 2026 roku, zgodnie z ustawą o rynku pracy i służbach zatrudnienia. Program regionalny skierowany jest do mieszkańców terenów wiejskich powiatów: krośnieńskiego, międzyrzeckiego, strzelecko-drezdeneckiego, wschowskiego oraz zielonogórskiego ziemskiego.</w:t>
      </w:r>
    </w:p>
    <w:p w:rsidR="00F23D7E" w:rsidRPr="00F23D7E" w:rsidRDefault="00F23D7E" w:rsidP="00F23D7E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212529"/>
          <w:sz w:val="24"/>
          <w:szCs w:val="24"/>
          <w:lang w:eastAsia="pl-PL"/>
        </w:rPr>
      </w:pPr>
      <w:r w:rsidRPr="00F23D7E">
        <w:rPr>
          <w:rFonts w:ascii="Century Gothic" w:eastAsia="Times New Roman" w:hAnsi="Century Gothic" w:cs="Calibri"/>
          <w:color w:val="212529"/>
          <w:bdr w:val="none" w:sz="0" w:space="0" w:color="auto" w:frame="1"/>
          <w:lang w:eastAsia="pl-PL"/>
        </w:rPr>
        <w:t xml:space="preserve">Głównym celem jest wsparcie utworzenia stałych miejsc pracy poprzez dofinansowanie podejmowania działalności gospodarczej na terenach o wysokiej stopie bezrobocia. Z programu skorzystają co najmniej 33 osoby. Łączne nakłady z Funduszu Pracy nie przekroczą 1.050.000,00 zł. Zakładamy, że pół roku po programie ok. 90% uczestników (29 osób) nadal będzie prowadzić działalność gospodarczą. Uczestnicy programu objęci zostaną kompleksowym wsparciem zarówno przed otrzymaniem </w:t>
      </w:r>
      <w:proofErr w:type="spellStart"/>
      <w:r w:rsidRPr="00F23D7E">
        <w:rPr>
          <w:rFonts w:ascii="Century Gothic" w:eastAsia="Times New Roman" w:hAnsi="Century Gothic" w:cs="Calibri"/>
          <w:color w:val="212529"/>
          <w:bdr w:val="none" w:sz="0" w:space="0" w:color="auto" w:frame="1"/>
          <w:lang w:eastAsia="pl-PL"/>
        </w:rPr>
        <w:t>wsparcia</w:t>
      </w:r>
      <w:proofErr w:type="spellEnd"/>
      <w:r w:rsidRPr="00F23D7E">
        <w:rPr>
          <w:rFonts w:ascii="Century Gothic" w:eastAsia="Times New Roman" w:hAnsi="Century Gothic" w:cs="Calibri"/>
          <w:color w:val="212529"/>
          <w:bdr w:val="none" w:sz="0" w:space="0" w:color="auto" w:frame="1"/>
          <w:lang w:eastAsia="pl-PL"/>
        </w:rPr>
        <w:t xml:space="preserve"> finansowego jak i w trakcie prowadzenia działalności gospodarczej.               </w:t>
      </w:r>
    </w:p>
    <w:p w:rsidR="00F23D7E" w:rsidRPr="00F23D7E" w:rsidRDefault="00F23D7E" w:rsidP="00F23D7E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212529"/>
          <w:sz w:val="24"/>
          <w:szCs w:val="24"/>
          <w:lang w:eastAsia="pl-PL"/>
        </w:rPr>
      </w:pPr>
      <w:r w:rsidRPr="00F23D7E">
        <w:rPr>
          <w:rFonts w:ascii="Century Gothic" w:eastAsia="Times New Roman" w:hAnsi="Century Gothic" w:cs="Calibri"/>
          <w:color w:val="212529"/>
          <w:bdr w:val="none" w:sz="0" w:space="0" w:color="auto" w:frame="1"/>
          <w:lang w:eastAsia="pl-PL"/>
        </w:rPr>
        <w:t xml:space="preserve">W spotkaniu uczestniczyli: członkini Zarządu Województwa Lubuskiego Anna </w:t>
      </w:r>
      <w:proofErr w:type="spellStart"/>
      <w:r w:rsidRPr="00F23D7E">
        <w:rPr>
          <w:rFonts w:ascii="Century Gothic" w:eastAsia="Times New Roman" w:hAnsi="Century Gothic" w:cs="Calibri"/>
          <w:color w:val="212529"/>
          <w:bdr w:val="none" w:sz="0" w:space="0" w:color="auto" w:frame="1"/>
          <w:lang w:eastAsia="pl-PL"/>
        </w:rPr>
        <w:t>Chinalska</w:t>
      </w:r>
      <w:proofErr w:type="spellEnd"/>
      <w:r w:rsidRPr="00F23D7E">
        <w:rPr>
          <w:rFonts w:ascii="Century Gothic" w:eastAsia="Times New Roman" w:hAnsi="Century Gothic" w:cs="Calibri"/>
          <w:color w:val="212529"/>
          <w:bdr w:val="none" w:sz="0" w:space="0" w:color="auto" w:frame="1"/>
          <w:lang w:eastAsia="pl-PL"/>
        </w:rPr>
        <w:t xml:space="preserve">, Dyrektor Wojewódzkiego Urzędu Pracy  w Zielonej Górze Anna Urbaniak, Zastępca Dyrektora Wojewódzkiego Urzędu Pracy  w Zielonej Górze Łukasz </w:t>
      </w:r>
      <w:proofErr w:type="spellStart"/>
      <w:r w:rsidRPr="00F23D7E">
        <w:rPr>
          <w:rFonts w:ascii="Century Gothic" w:eastAsia="Times New Roman" w:hAnsi="Century Gothic" w:cs="Calibri"/>
          <w:color w:val="212529"/>
          <w:bdr w:val="none" w:sz="0" w:space="0" w:color="auto" w:frame="1"/>
          <w:lang w:eastAsia="pl-PL"/>
        </w:rPr>
        <w:t>Hudziak</w:t>
      </w:r>
      <w:proofErr w:type="spellEnd"/>
      <w:r w:rsidRPr="00F23D7E">
        <w:rPr>
          <w:rFonts w:ascii="Century Gothic" w:eastAsia="Times New Roman" w:hAnsi="Century Gothic" w:cs="Calibri"/>
          <w:color w:val="212529"/>
          <w:bdr w:val="none" w:sz="0" w:space="0" w:color="auto" w:frame="1"/>
          <w:lang w:eastAsia="pl-PL"/>
        </w:rPr>
        <w:t xml:space="preserve"> oraz pracownicy WUP zaangażowani w realizację programu.</w:t>
      </w:r>
    </w:p>
    <w:p w:rsidR="00F23D7E" w:rsidRPr="00F23D7E" w:rsidRDefault="00F23D7E" w:rsidP="00F23D7E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212529"/>
          <w:sz w:val="24"/>
          <w:szCs w:val="24"/>
          <w:lang w:eastAsia="pl-PL"/>
        </w:rPr>
      </w:pPr>
      <w:r w:rsidRPr="00F23D7E">
        <w:rPr>
          <w:rFonts w:ascii="Century Gothic" w:eastAsia="Times New Roman" w:hAnsi="Century Gothic" w:cs="Calibri"/>
          <w:color w:val="212529"/>
          <w:bdr w:val="none" w:sz="0" w:space="0" w:color="auto" w:frame="1"/>
          <w:lang w:eastAsia="pl-PL"/>
        </w:rPr>
        <w:t>Osoby reprezentujące powiatowe urzędy pracy podpisujące porozumienie:</w:t>
      </w:r>
    </w:p>
    <w:p w:rsidR="00F23D7E" w:rsidRPr="00F23D7E" w:rsidRDefault="00F23D7E" w:rsidP="00F23D7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212529"/>
          <w:sz w:val="24"/>
          <w:szCs w:val="24"/>
          <w:lang w:eastAsia="pl-PL"/>
        </w:rPr>
      </w:pPr>
      <w:r w:rsidRPr="00F23D7E">
        <w:rPr>
          <w:rFonts w:ascii="Century Gothic" w:eastAsia="Times New Roman" w:hAnsi="Century Gothic" w:cs="Calibri"/>
          <w:color w:val="212529"/>
          <w:bdr w:val="none" w:sz="0" w:space="0" w:color="auto" w:frame="1"/>
          <w:lang w:eastAsia="pl-PL"/>
        </w:rPr>
        <w:t>Izabela Kuba-Wysokińska - Dyrektor Powiatowego Urzędu Pracy w Krośnie Odrzańskim</w:t>
      </w:r>
    </w:p>
    <w:p w:rsidR="00F23D7E" w:rsidRPr="00F23D7E" w:rsidRDefault="00F23D7E" w:rsidP="00F23D7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212529"/>
          <w:sz w:val="24"/>
          <w:szCs w:val="24"/>
          <w:lang w:eastAsia="pl-PL"/>
        </w:rPr>
      </w:pPr>
      <w:r w:rsidRPr="00F23D7E">
        <w:rPr>
          <w:rFonts w:ascii="Century Gothic" w:eastAsia="Times New Roman" w:hAnsi="Century Gothic" w:cs="Calibri"/>
          <w:color w:val="212529"/>
          <w:bdr w:val="none" w:sz="0" w:space="0" w:color="auto" w:frame="1"/>
          <w:lang w:eastAsia="pl-PL"/>
        </w:rPr>
        <w:t>Beata Gołębiewska - Dyrektor Powiatowego Urzędu Pracy w Międzyrzeczu</w:t>
      </w:r>
    </w:p>
    <w:p w:rsidR="00F23D7E" w:rsidRPr="00F23D7E" w:rsidRDefault="00F23D7E" w:rsidP="00F23D7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212529"/>
          <w:sz w:val="24"/>
          <w:szCs w:val="24"/>
          <w:lang w:eastAsia="pl-PL"/>
        </w:rPr>
      </w:pPr>
      <w:r w:rsidRPr="00F23D7E">
        <w:rPr>
          <w:rFonts w:ascii="Century Gothic" w:eastAsia="Times New Roman" w:hAnsi="Century Gothic" w:cs="Calibri"/>
          <w:color w:val="212529"/>
          <w:bdr w:val="none" w:sz="0" w:space="0" w:color="auto" w:frame="1"/>
          <w:lang w:eastAsia="pl-PL"/>
        </w:rPr>
        <w:t>Joanna Lewandowska - Dyrektor Powiatowego Urzędu Pracy w Strzelcach Krajeńskich</w:t>
      </w:r>
    </w:p>
    <w:p w:rsidR="00F23D7E" w:rsidRPr="00F23D7E" w:rsidRDefault="00F23D7E" w:rsidP="00F23D7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212529"/>
          <w:sz w:val="24"/>
          <w:szCs w:val="24"/>
          <w:lang w:eastAsia="pl-PL"/>
        </w:rPr>
      </w:pPr>
      <w:r w:rsidRPr="00F23D7E">
        <w:rPr>
          <w:rFonts w:ascii="Century Gothic" w:eastAsia="Times New Roman" w:hAnsi="Century Gothic" w:cs="Calibri"/>
          <w:color w:val="212529"/>
          <w:bdr w:val="none" w:sz="0" w:space="0" w:color="auto" w:frame="1"/>
          <w:lang w:eastAsia="pl-PL"/>
        </w:rPr>
        <w:t>Andrzej Nowicki - Dyrektor Powiatowego Urzędu Pracy we Wschowie</w:t>
      </w:r>
    </w:p>
    <w:p w:rsidR="00F23D7E" w:rsidRPr="00F23D7E" w:rsidRDefault="00F23D7E" w:rsidP="00F23D7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212529"/>
          <w:sz w:val="24"/>
          <w:szCs w:val="24"/>
          <w:lang w:eastAsia="pl-PL"/>
        </w:rPr>
      </w:pPr>
      <w:r w:rsidRPr="00F23D7E">
        <w:rPr>
          <w:rFonts w:ascii="Century Gothic" w:eastAsia="Times New Roman" w:hAnsi="Century Gothic" w:cs="Calibri"/>
          <w:color w:val="212529"/>
          <w:bdr w:val="none" w:sz="0" w:space="0" w:color="auto" w:frame="1"/>
          <w:lang w:eastAsia="pl-PL"/>
        </w:rPr>
        <w:t>Nina Kowalonek - Zastępca Dyrektora Powiatowego Urzędu Pracy w Zielonej Górze.</w:t>
      </w:r>
    </w:p>
    <w:p w:rsidR="00F23D7E" w:rsidRPr="00F23D7E" w:rsidRDefault="00F23D7E" w:rsidP="00F23D7E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212529"/>
          <w:sz w:val="24"/>
          <w:szCs w:val="24"/>
          <w:lang w:eastAsia="pl-PL"/>
        </w:rPr>
      </w:pPr>
      <w:r w:rsidRPr="00F23D7E">
        <w:rPr>
          <w:rFonts w:ascii="Century Gothic" w:eastAsia="Times New Roman" w:hAnsi="Century Gothic" w:cs="Calibri"/>
          <w:color w:val="212529"/>
          <w:bdr w:val="none" w:sz="0" w:space="0" w:color="auto" w:frame="1"/>
          <w:lang w:eastAsia="pl-PL"/>
        </w:rPr>
        <w:t xml:space="preserve">Powiatowy Urząd Pracy w Strzelcach Kraj. zakłada, że z  terenu powiatu strzelecko-drezdeneckiego w programie regionalnym uczestniczyć będzie min. 6 osób </w:t>
      </w:r>
      <w:proofErr w:type="spellStart"/>
      <w:r w:rsidRPr="00F23D7E">
        <w:rPr>
          <w:rFonts w:ascii="Century Gothic" w:eastAsia="Times New Roman" w:hAnsi="Century Gothic" w:cs="Calibri"/>
          <w:color w:val="212529"/>
          <w:bdr w:val="none" w:sz="0" w:space="0" w:color="auto" w:frame="1"/>
          <w:lang w:eastAsia="pl-PL"/>
        </w:rPr>
        <w:t>bezrobotnych</w:t>
      </w:r>
      <w:proofErr w:type="spellEnd"/>
      <w:r w:rsidRPr="00F23D7E">
        <w:rPr>
          <w:rFonts w:ascii="Century Gothic" w:eastAsia="Times New Roman" w:hAnsi="Century Gothic" w:cs="Calibri"/>
          <w:color w:val="212529"/>
          <w:bdr w:val="none" w:sz="0" w:space="0" w:color="auto" w:frame="1"/>
          <w:lang w:eastAsia="pl-PL"/>
        </w:rPr>
        <w:t>,</w:t>
      </w:r>
      <w:r>
        <w:rPr>
          <w:rFonts w:ascii="Century Gothic" w:eastAsia="Times New Roman" w:hAnsi="Century Gothic" w:cs="Calibri"/>
          <w:color w:val="212529"/>
          <w:bdr w:val="none" w:sz="0" w:space="0" w:color="auto" w:frame="1"/>
          <w:lang w:eastAsia="pl-PL"/>
        </w:rPr>
        <w:t xml:space="preserve"> </w:t>
      </w:r>
      <w:r w:rsidRPr="00F23D7E">
        <w:rPr>
          <w:rFonts w:ascii="Century Gothic" w:eastAsia="Times New Roman" w:hAnsi="Century Gothic" w:cs="Calibri"/>
          <w:color w:val="212529"/>
          <w:bdr w:val="none" w:sz="0" w:space="0" w:color="auto" w:frame="1"/>
          <w:lang w:eastAsia="pl-PL"/>
        </w:rPr>
        <w:t xml:space="preserve"> mieszkańców terenów wiejskich, zainteresowanych prowadzeniem własnej działalności gospodarczej. </w:t>
      </w:r>
    </w:p>
    <w:p w:rsidR="00EA2C5D" w:rsidRDefault="00EA2C5D"/>
    <w:sectPr w:rsidR="00EA2C5D" w:rsidSect="00EA2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010BB"/>
    <w:multiLevelType w:val="multilevel"/>
    <w:tmpl w:val="228EF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23D7E"/>
    <w:rsid w:val="00D33279"/>
    <w:rsid w:val="00EA2C5D"/>
    <w:rsid w:val="00F23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2C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23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23D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2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1776</Characters>
  <Application>Microsoft Office Word</Application>
  <DocSecurity>0</DocSecurity>
  <Lines>14</Lines>
  <Paragraphs>4</Paragraphs>
  <ScaleCrop>false</ScaleCrop>
  <Company>Microsoft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2026-03-30T11:07:00Z</dcterms:created>
  <dcterms:modified xsi:type="dcterms:W3CDTF">2026-03-30T11:08:00Z</dcterms:modified>
</cp:coreProperties>
</file>