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Jasnecieniowanie"/>
        <w:tblpPr w:leftFromText="141" w:rightFromText="141" w:vertAnchor="text" w:tblpXSpec="center" w:tblpY="181"/>
        <w:tblW w:w="9964" w:type="dxa"/>
        <w:tblLook w:val="01E0" w:firstRow="1" w:lastRow="1" w:firstColumn="1" w:lastColumn="1" w:noHBand="0" w:noVBand="0"/>
      </w:tblPr>
      <w:tblGrid>
        <w:gridCol w:w="9964"/>
      </w:tblGrid>
      <w:tr w:rsidR="00665F6B" w:rsidRPr="00ED018C" w14:paraId="07DCCCFE" w14:textId="77777777" w:rsidTr="003B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shd w:val="clear" w:color="auto" w:fill="auto"/>
            <w:vAlign w:val="center"/>
          </w:tcPr>
          <w:p w14:paraId="17E6AF39" w14:textId="1E29A896" w:rsidR="003B15DD" w:rsidRPr="003B15DD" w:rsidRDefault="000F5F70" w:rsidP="003B15DD">
            <w:pPr>
              <w:spacing w:line="360" w:lineRule="auto"/>
              <w:jc w:val="center"/>
              <w:rPr>
                <w:bCs w:val="0"/>
                <w:i/>
              </w:rPr>
            </w:pPr>
            <w:r w:rsidRPr="000F5F70">
              <w:rPr>
                <w:b w:val="0"/>
              </w:rPr>
              <w:t>Powiatowy Urząd Pracy w Strzelcach Kraj. w 202</w:t>
            </w:r>
            <w:r w:rsidR="000E3107">
              <w:rPr>
                <w:b w:val="0"/>
              </w:rPr>
              <w:t>4</w:t>
            </w:r>
            <w:r w:rsidRPr="000F5F70">
              <w:rPr>
                <w:b w:val="0"/>
              </w:rPr>
              <w:t xml:space="preserve"> roku realizuje projekt pn. </w:t>
            </w:r>
            <w:r w:rsidRPr="000F5F70">
              <w:rPr>
                <w:b w:val="0"/>
              </w:rPr>
              <w:br/>
            </w:r>
            <w:r w:rsidRPr="000F5F70">
              <w:t>„</w:t>
            </w:r>
            <w:r w:rsidRPr="000F5F70">
              <w:rPr>
                <w:color w:val="auto"/>
              </w:rPr>
              <w:t xml:space="preserve"> </w:t>
            </w:r>
            <w:r w:rsidRPr="000F5F70">
              <w:t xml:space="preserve">Aktywizacja zawodowa osób bezrobotnych z powiatu </w:t>
            </w:r>
            <w:r w:rsidRPr="000F5F70">
              <w:br/>
              <w:t xml:space="preserve">strzelecko-drezdeneckiego (I)” </w:t>
            </w:r>
            <w:r w:rsidRPr="000F5F70">
              <w:br/>
            </w:r>
            <w:r w:rsidRPr="000F5F70">
              <w:rPr>
                <w:b w:val="0"/>
                <w:bCs w:val="0"/>
                <w:i/>
                <w:color w:val="auto"/>
              </w:rPr>
              <w:t xml:space="preserve"> </w:t>
            </w:r>
            <w:r w:rsidRPr="000F5F70">
              <w:rPr>
                <w:b w:val="0"/>
                <w:i/>
              </w:rPr>
              <w:t xml:space="preserve">w ramach Europejskiego Funduszu Społecznego Plus – Program Fundusze Europejskie </w:t>
            </w:r>
            <w:r w:rsidRPr="000F5F70">
              <w:rPr>
                <w:b w:val="0"/>
                <w:i/>
              </w:rPr>
              <w:br/>
              <w:t>dla Lubuskiego 2021-2027, Działanie 6.1 Aktywizacja zawodowa osób pozostających bez pracy zarejestrowanych w powiatowych urzędach pracy.</w:t>
            </w:r>
          </w:p>
        </w:tc>
      </w:tr>
      <w:tr w:rsidR="00665F6B" w:rsidRPr="00ED018C" w14:paraId="664E53E6" w14:textId="77777777" w:rsidTr="0002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3CB0D0FD" w14:textId="1415C507" w:rsidR="00665F6B" w:rsidRPr="003B15DD" w:rsidRDefault="000F5F70" w:rsidP="00AC40CD">
            <w:pPr>
              <w:spacing w:line="360" w:lineRule="auto"/>
              <w:jc w:val="center"/>
            </w:pPr>
            <w:r w:rsidRPr="003B15DD">
              <w:t>Okres realizacji projektu od 01.0</w:t>
            </w:r>
            <w:r w:rsidR="00A52253">
              <w:t>1</w:t>
            </w:r>
            <w:r w:rsidRPr="003B15DD">
              <w:t>.202</w:t>
            </w:r>
            <w:r w:rsidR="00A52253">
              <w:t>4</w:t>
            </w:r>
            <w:r w:rsidRPr="003B15DD">
              <w:t>r. do 31.</w:t>
            </w:r>
            <w:r w:rsidR="00A52253">
              <w:t>03</w:t>
            </w:r>
            <w:r w:rsidRPr="003B15DD">
              <w:t>.202</w:t>
            </w:r>
            <w:r w:rsidR="00A52253">
              <w:t>4</w:t>
            </w:r>
            <w:r w:rsidRPr="003B15DD">
              <w:t>r.</w:t>
            </w:r>
          </w:p>
        </w:tc>
      </w:tr>
      <w:tr w:rsidR="00665F6B" w:rsidRPr="00ED018C" w14:paraId="74A99699" w14:textId="77777777" w:rsidTr="000274BB">
        <w:trPr>
          <w:trHeight w:val="5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vAlign w:val="center"/>
          </w:tcPr>
          <w:p w14:paraId="6CA2FEEB" w14:textId="274B61CC" w:rsidR="003B15DD" w:rsidRPr="003B15DD" w:rsidRDefault="003B15DD" w:rsidP="003B15DD">
            <w:pPr>
              <w:spacing w:after="240" w:line="360" w:lineRule="auto"/>
              <w:jc w:val="both"/>
              <w:rPr>
                <w:bCs w:val="0"/>
                <w:i/>
              </w:rPr>
            </w:pPr>
            <w:r w:rsidRPr="003B15DD">
              <w:rPr>
                <w:b w:val="0"/>
                <w:i/>
              </w:rPr>
              <w:t>Uczestnikami projektu są osoby bezrobotne zarejestrowane w Powiatowym Urzędzie Pracy zamieszkujące teren powiatu strzelecko-drezdeneckiego. Grupę docelową stanowią osoby długotrwale bezrobotne, o niskich kwalifikacjach, niepełnosprawne oraz kobiety i osoby powyżej 50 roku życia.</w:t>
            </w:r>
          </w:p>
          <w:p w14:paraId="460E50A2" w14:textId="4C41AA47" w:rsidR="003B15DD" w:rsidRPr="003B15DD" w:rsidRDefault="003B15DD" w:rsidP="003B15DD">
            <w:pPr>
              <w:spacing w:after="240" w:line="360" w:lineRule="auto"/>
              <w:jc w:val="both"/>
              <w:rPr>
                <w:bCs w:val="0"/>
              </w:rPr>
            </w:pPr>
            <w:r w:rsidRPr="003B15DD">
              <w:rPr>
                <w:b w:val="0"/>
              </w:rPr>
              <w:t>W omawianym okresie, udział w projekcie rozpoczęł</w:t>
            </w:r>
            <w:r w:rsidR="0099591A">
              <w:rPr>
                <w:b w:val="0"/>
              </w:rPr>
              <w:t>o</w:t>
            </w:r>
            <w:r w:rsidRPr="003B15DD">
              <w:rPr>
                <w:b w:val="0"/>
              </w:rPr>
              <w:t xml:space="preserve"> </w:t>
            </w:r>
            <w:r w:rsidR="0099591A">
              <w:rPr>
                <w:b w:val="0"/>
              </w:rPr>
              <w:t>66</w:t>
            </w:r>
            <w:r w:rsidRPr="003B15DD">
              <w:rPr>
                <w:b w:val="0"/>
              </w:rPr>
              <w:t xml:space="preserve"> os</w:t>
            </w:r>
            <w:r w:rsidR="0099591A">
              <w:rPr>
                <w:b w:val="0"/>
              </w:rPr>
              <w:t>ó</w:t>
            </w:r>
            <w:r w:rsidRPr="003B15DD">
              <w:rPr>
                <w:b w:val="0"/>
              </w:rPr>
              <w:t>b,</w:t>
            </w:r>
            <w:r w:rsidRPr="003B15DD">
              <w:rPr>
                <w:b w:val="0"/>
                <w:color w:val="auto"/>
              </w:rPr>
              <w:t xml:space="preserve"> </w:t>
            </w:r>
            <w:r w:rsidR="000E3107" w:rsidRPr="000E3107">
              <w:rPr>
                <w:b w:val="0"/>
                <w:color w:val="auto"/>
              </w:rPr>
              <w:t>92</w:t>
            </w:r>
            <w:r w:rsidRPr="000E3107">
              <w:rPr>
                <w:b w:val="0"/>
                <w:color w:val="auto"/>
              </w:rPr>
              <w:t xml:space="preserve"> os</w:t>
            </w:r>
            <w:r w:rsidR="000E3107" w:rsidRPr="000E3107">
              <w:rPr>
                <w:b w:val="0"/>
                <w:color w:val="auto"/>
              </w:rPr>
              <w:t>o</w:t>
            </w:r>
            <w:r w:rsidRPr="000E3107">
              <w:rPr>
                <w:b w:val="0"/>
                <w:color w:val="auto"/>
              </w:rPr>
              <w:t>b</w:t>
            </w:r>
            <w:r w:rsidR="000E3107" w:rsidRPr="000E3107">
              <w:rPr>
                <w:b w:val="0"/>
                <w:color w:val="auto"/>
              </w:rPr>
              <w:t>y</w:t>
            </w:r>
            <w:r w:rsidRPr="000E3107">
              <w:rPr>
                <w:b w:val="0"/>
                <w:color w:val="auto"/>
              </w:rPr>
              <w:t xml:space="preserve"> bezrobotn</w:t>
            </w:r>
            <w:r w:rsidR="000E3107" w:rsidRPr="000E3107">
              <w:rPr>
                <w:b w:val="0"/>
                <w:color w:val="auto"/>
              </w:rPr>
              <w:t>e</w:t>
            </w:r>
            <w:r w:rsidRPr="000E3107">
              <w:rPr>
                <w:b w:val="0"/>
                <w:color w:val="auto"/>
              </w:rPr>
              <w:t xml:space="preserve"> zakończył</w:t>
            </w:r>
            <w:r w:rsidR="000E3107" w:rsidRPr="000E3107">
              <w:rPr>
                <w:b w:val="0"/>
                <w:color w:val="auto"/>
              </w:rPr>
              <w:t>y</w:t>
            </w:r>
            <w:r w:rsidRPr="000E3107">
              <w:rPr>
                <w:b w:val="0"/>
                <w:color w:val="auto"/>
              </w:rPr>
              <w:t xml:space="preserve">  udział w projekcie, z czego </w:t>
            </w:r>
            <w:r w:rsidR="000E3107" w:rsidRPr="000E3107">
              <w:rPr>
                <w:b w:val="0"/>
                <w:color w:val="auto"/>
              </w:rPr>
              <w:t>77</w:t>
            </w:r>
            <w:r w:rsidRPr="000E3107">
              <w:rPr>
                <w:b w:val="0"/>
                <w:color w:val="auto"/>
              </w:rPr>
              <w:t xml:space="preserve"> os</w:t>
            </w:r>
            <w:r w:rsidR="000E3107" w:rsidRPr="000E3107">
              <w:rPr>
                <w:b w:val="0"/>
                <w:color w:val="auto"/>
              </w:rPr>
              <w:t>ó</w:t>
            </w:r>
            <w:r w:rsidRPr="000E3107">
              <w:rPr>
                <w:b w:val="0"/>
                <w:color w:val="auto"/>
              </w:rPr>
              <w:t>b podjęł</w:t>
            </w:r>
            <w:r w:rsidR="000E3107" w:rsidRPr="000E3107">
              <w:rPr>
                <w:b w:val="0"/>
                <w:color w:val="auto"/>
              </w:rPr>
              <w:t>o</w:t>
            </w:r>
            <w:r w:rsidRPr="000E3107">
              <w:rPr>
                <w:b w:val="0"/>
                <w:color w:val="auto"/>
              </w:rPr>
              <w:t xml:space="preserve"> zatrudnienie/samozatrudnienie zgodnie </w:t>
            </w:r>
            <w:r w:rsidRPr="000E3107">
              <w:rPr>
                <w:b w:val="0"/>
                <w:color w:val="auto"/>
              </w:rPr>
              <w:br/>
              <w:t xml:space="preserve">z wymogami projektu. </w:t>
            </w:r>
            <w:r w:rsidR="000E3107" w:rsidRPr="000E3107">
              <w:rPr>
                <w:b w:val="0"/>
                <w:color w:val="auto"/>
              </w:rPr>
              <w:t>2</w:t>
            </w:r>
            <w:r w:rsidRPr="000E3107">
              <w:rPr>
                <w:b w:val="0"/>
                <w:color w:val="auto"/>
              </w:rPr>
              <w:t xml:space="preserve"> os</w:t>
            </w:r>
            <w:r w:rsidR="000E3107" w:rsidRPr="000E3107">
              <w:rPr>
                <w:b w:val="0"/>
                <w:color w:val="auto"/>
              </w:rPr>
              <w:t>o</w:t>
            </w:r>
            <w:r w:rsidRPr="000E3107">
              <w:rPr>
                <w:b w:val="0"/>
                <w:color w:val="auto"/>
              </w:rPr>
              <w:t>b</w:t>
            </w:r>
            <w:r w:rsidR="000E3107" w:rsidRPr="000E3107">
              <w:rPr>
                <w:b w:val="0"/>
                <w:color w:val="auto"/>
              </w:rPr>
              <w:t>y</w:t>
            </w:r>
            <w:r w:rsidRPr="000E3107">
              <w:rPr>
                <w:b w:val="0"/>
                <w:color w:val="auto"/>
              </w:rPr>
              <w:t xml:space="preserve"> przerwał</w:t>
            </w:r>
            <w:r w:rsidR="000E3107" w:rsidRPr="000E3107">
              <w:rPr>
                <w:b w:val="0"/>
                <w:color w:val="auto"/>
              </w:rPr>
              <w:t>y</w:t>
            </w:r>
            <w:r w:rsidRPr="000E3107">
              <w:rPr>
                <w:b w:val="0"/>
                <w:color w:val="auto"/>
              </w:rPr>
              <w:t xml:space="preserve"> udział w projekcie, z czego </w:t>
            </w:r>
            <w:r w:rsidR="000E3107" w:rsidRPr="000E3107">
              <w:rPr>
                <w:b w:val="0"/>
                <w:color w:val="auto"/>
              </w:rPr>
              <w:t>1</w:t>
            </w:r>
            <w:r w:rsidRPr="000E3107">
              <w:rPr>
                <w:b w:val="0"/>
                <w:color w:val="auto"/>
              </w:rPr>
              <w:t xml:space="preserve"> osob</w:t>
            </w:r>
            <w:r w:rsidR="000E3107" w:rsidRPr="000E3107">
              <w:rPr>
                <w:b w:val="0"/>
                <w:color w:val="auto"/>
              </w:rPr>
              <w:t>a</w:t>
            </w:r>
            <w:r w:rsidRPr="000E3107">
              <w:rPr>
                <w:b w:val="0"/>
                <w:color w:val="auto"/>
              </w:rPr>
              <w:t xml:space="preserve"> podjęł</w:t>
            </w:r>
            <w:r w:rsidR="000E3107" w:rsidRPr="000E3107">
              <w:rPr>
                <w:b w:val="0"/>
                <w:color w:val="auto"/>
              </w:rPr>
              <w:t>a</w:t>
            </w:r>
            <w:r w:rsidRPr="000E3107">
              <w:rPr>
                <w:b w:val="0"/>
                <w:color w:val="auto"/>
              </w:rPr>
              <w:t xml:space="preserve"> zatrudnienie  zgodnie z wymogami projektu. </w:t>
            </w:r>
          </w:p>
          <w:p w14:paraId="2E383869" w14:textId="77777777" w:rsidR="003B15DD" w:rsidRPr="003B15DD" w:rsidRDefault="003B15DD" w:rsidP="003B15DD">
            <w:pPr>
              <w:spacing w:line="360" w:lineRule="auto"/>
              <w:jc w:val="both"/>
            </w:pPr>
            <w:r w:rsidRPr="003B15DD">
              <w:t>W omawianym okresie, uczestnicy projektu zostali objęci następującym wsparciem:</w:t>
            </w:r>
          </w:p>
          <w:p w14:paraId="3DD8DAA7" w14:textId="52B38898" w:rsidR="003B15DD" w:rsidRPr="003B15DD" w:rsidRDefault="0099591A" w:rsidP="003B15DD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66</w:t>
            </w:r>
            <w:r w:rsidR="003B15DD" w:rsidRPr="003B15DD">
              <w:t xml:space="preserve"> os. został</w:t>
            </w:r>
            <w:r>
              <w:t>o</w:t>
            </w:r>
            <w:r w:rsidR="003B15DD" w:rsidRPr="003B15DD">
              <w:t xml:space="preserve"> objętych poradnictwem zawodowym,</w:t>
            </w:r>
          </w:p>
          <w:p w14:paraId="43490F96" w14:textId="68AE8598" w:rsidR="003B15DD" w:rsidRPr="003B15DD" w:rsidRDefault="0099591A" w:rsidP="003B15DD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51</w:t>
            </w:r>
            <w:r w:rsidR="003B15DD" w:rsidRPr="003B15DD">
              <w:t xml:space="preserve"> os. rozpoczęło staż,</w:t>
            </w:r>
          </w:p>
          <w:p w14:paraId="64E7BBF1" w14:textId="0BC7DD36" w:rsidR="003B15DD" w:rsidRPr="003B15DD" w:rsidRDefault="0099591A" w:rsidP="003B15DD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3</w:t>
            </w:r>
            <w:r w:rsidR="003B15DD" w:rsidRPr="003B15DD">
              <w:t xml:space="preserve"> os. otrzymało bon na zasiedlenie</w:t>
            </w:r>
            <w:r w:rsidR="002A42DD">
              <w:t>,</w:t>
            </w:r>
          </w:p>
          <w:p w14:paraId="2921ED36" w14:textId="00987AEA" w:rsidR="003B15DD" w:rsidRPr="003B15DD" w:rsidRDefault="0099591A" w:rsidP="003B15DD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2</w:t>
            </w:r>
            <w:r w:rsidR="003B15DD" w:rsidRPr="003B15DD">
              <w:t xml:space="preserve"> os. rozpoczęł</w:t>
            </w:r>
            <w:r>
              <w:t>y</w:t>
            </w:r>
            <w:r w:rsidR="003B15DD" w:rsidRPr="003B15DD">
              <w:t xml:space="preserve"> szkoleni</w:t>
            </w:r>
            <w:r>
              <w:t>a</w:t>
            </w:r>
            <w:r w:rsidR="003B15DD" w:rsidRPr="003B15DD">
              <w:t xml:space="preserve"> indywidualne,</w:t>
            </w:r>
          </w:p>
          <w:p w14:paraId="150ED261" w14:textId="5904F85F" w:rsidR="0016465E" w:rsidRPr="0099591A" w:rsidRDefault="003B15DD" w:rsidP="0099591A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3B15DD">
              <w:t>1</w:t>
            </w:r>
            <w:r w:rsidR="0099591A">
              <w:t>1</w:t>
            </w:r>
            <w:r w:rsidRPr="003B15DD">
              <w:t xml:space="preserve"> os. podjęło zatrudnienie w ramach prac interwencyjnych</w:t>
            </w:r>
            <w:r w:rsidRPr="0099591A">
              <w:rPr>
                <w:color w:val="auto"/>
              </w:rPr>
              <w:t>.</w:t>
            </w:r>
          </w:p>
        </w:tc>
      </w:tr>
      <w:tr w:rsidR="00665F6B" w:rsidRPr="00ED018C" w14:paraId="7F3D1E86" w14:textId="77777777" w:rsidTr="0002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290350BD" w14:textId="1A66F98E" w:rsidR="00665F6B" w:rsidRPr="002019F2" w:rsidRDefault="00665F6B" w:rsidP="00AC40CD">
            <w:pPr>
              <w:jc w:val="center"/>
            </w:pPr>
            <w:r w:rsidRPr="002019F2">
              <w:t>Zadania przewidziane</w:t>
            </w:r>
            <w:r w:rsidR="000A5E52" w:rsidRPr="002019F2">
              <w:t xml:space="preserve"> do realizacj</w:t>
            </w:r>
            <w:r w:rsidR="00FE6C0D" w:rsidRPr="002019F2">
              <w:t>i w okresie:</w:t>
            </w:r>
            <w:r w:rsidR="00630C95" w:rsidRPr="002019F2">
              <w:t xml:space="preserve"> 0</w:t>
            </w:r>
            <w:r w:rsidR="003B15DD">
              <w:t>1</w:t>
            </w:r>
            <w:r w:rsidR="00630C95" w:rsidRPr="002019F2">
              <w:t>.0</w:t>
            </w:r>
            <w:r w:rsidR="00A52253">
              <w:t>4</w:t>
            </w:r>
            <w:r w:rsidR="00630C95" w:rsidRPr="002019F2">
              <w:t>.20</w:t>
            </w:r>
            <w:r w:rsidR="00D233E3">
              <w:t>2</w:t>
            </w:r>
            <w:r w:rsidR="003C6294">
              <w:t>4</w:t>
            </w:r>
            <w:r w:rsidR="000274BB" w:rsidRPr="002019F2">
              <w:t>r.- 3</w:t>
            </w:r>
            <w:r w:rsidR="00A52253">
              <w:t>0</w:t>
            </w:r>
            <w:r w:rsidR="000274BB" w:rsidRPr="002019F2">
              <w:t>.</w:t>
            </w:r>
            <w:r w:rsidR="003C6294">
              <w:t>0</w:t>
            </w:r>
            <w:r w:rsidR="00A52253">
              <w:t>6</w:t>
            </w:r>
            <w:r w:rsidR="00630C95" w:rsidRPr="002019F2">
              <w:t>.20</w:t>
            </w:r>
            <w:r w:rsidR="00D233E3">
              <w:t>2</w:t>
            </w:r>
            <w:r w:rsidR="003C6294">
              <w:t>4</w:t>
            </w:r>
            <w:r w:rsidRPr="002019F2">
              <w:t>r.</w:t>
            </w:r>
          </w:p>
        </w:tc>
      </w:tr>
      <w:tr w:rsidR="00665F6B" w:rsidRPr="00ED018C" w14:paraId="480E1942" w14:textId="77777777" w:rsidTr="00FF6C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</w:tcPr>
          <w:p w14:paraId="66C8FFE6" w14:textId="2CA8281E" w:rsidR="00840FDC" w:rsidRPr="00CE2A50" w:rsidRDefault="00C118F6" w:rsidP="00FF6C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b w:val="0"/>
                <w:lang w:eastAsia="en-US"/>
              </w:rPr>
            </w:pPr>
            <w:r w:rsidRPr="002019F2">
              <w:rPr>
                <w:rFonts w:eastAsiaTheme="minorHAnsi"/>
                <w:b w:val="0"/>
                <w:lang w:eastAsia="en-US"/>
              </w:rPr>
              <w:t>W następnym kwartale, nadal będzie prowadzona rekrutacja uczestników zainteresowanych stażami</w:t>
            </w:r>
            <w:r w:rsidR="00CE2A50">
              <w:rPr>
                <w:rFonts w:eastAsiaTheme="minorHAnsi"/>
                <w:b w:val="0"/>
                <w:lang w:eastAsia="en-US"/>
              </w:rPr>
              <w:t>,</w:t>
            </w:r>
            <w:r w:rsidR="003B15DD">
              <w:rPr>
                <w:rFonts w:eastAsiaTheme="minorHAnsi"/>
                <w:b w:val="0"/>
                <w:lang w:eastAsia="en-US"/>
              </w:rPr>
              <w:t xml:space="preserve"> bonami na zasiedlenie, bonami szkoleniowymi,</w:t>
            </w:r>
            <w:r w:rsidRPr="002019F2">
              <w:rPr>
                <w:rFonts w:eastAsiaTheme="minorHAnsi"/>
                <w:b w:val="0"/>
                <w:lang w:eastAsia="en-US"/>
              </w:rPr>
              <w:t xml:space="preserve"> szkoleniami indywidualnymi</w:t>
            </w:r>
            <w:r w:rsidR="00CE2A50">
              <w:rPr>
                <w:rFonts w:eastAsiaTheme="minorHAnsi"/>
                <w:b w:val="0"/>
                <w:lang w:eastAsia="en-US"/>
              </w:rPr>
              <w:t xml:space="preserve"> </w:t>
            </w:r>
            <w:r w:rsidR="007C05F5" w:rsidRPr="007C05F5">
              <w:rPr>
                <w:rFonts w:eastAsiaTheme="minorHAnsi"/>
                <w:b w:val="0"/>
                <w:lang w:eastAsia="en-US"/>
              </w:rPr>
              <w:t xml:space="preserve">oraz zatrudnieniem </w:t>
            </w:r>
            <w:r w:rsidR="003B15DD">
              <w:rPr>
                <w:rFonts w:eastAsiaTheme="minorHAnsi"/>
                <w:b w:val="0"/>
                <w:lang w:eastAsia="en-US"/>
              </w:rPr>
              <w:br/>
            </w:r>
            <w:r w:rsidR="007C05F5" w:rsidRPr="007C05F5">
              <w:rPr>
                <w:rFonts w:eastAsiaTheme="minorHAnsi"/>
                <w:b w:val="0"/>
                <w:lang w:eastAsia="en-US"/>
              </w:rPr>
              <w:t>w ramach</w:t>
            </w:r>
            <w:r w:rsidR="003B15DD">
              <w:rPr>
                <w:rFonts w:eastAsiaTheme="minorHAnsi"/>
                <w:b w:val="0"/>
                <w:lang w:eastAsia="en-US"/>
              </w:rPr>
              <w:t xml:space="preserve"> prac interwencyjnych</w:t>
            </w:r>
            <w:r w:rsidR="003B15DD" w:rsidRPr="003B15DD">
              <w:rPr>
                <w:rFonts w:eastAsiaTheme="minorHAnsi"/>
                <w:b w:val="0"/>
                <w:lang w:eastAsia="en-US"/>
              </w:rPr>
              <w:t>.</w:t>
            </w:r>
            <w:r w:rsidRPr="007C05F5">
              <w:rPr>
                <w:rFonts w:eastAsiaTheme="minorHAnsi"/>
                <w:b w:val="0"/>
                <w:lang w:eastAsia="en-US"/>
              </w:rPr>
              <w:t xml:space="preserve"> </w:t>
            </w:r>
            <w:r w:rsidRPr="002019F2">
              <w:rPr>
                <w:rFonts w:eastAsiaTheme="minorHAnsi"/>
                <w:b w:val="0"/>
                <w:lang w:eastAsia="en-US"/>
              </w:rPr>
              <w:t>Każdy uczestnik przy przystąpieniu do projektu objęty zostanie poradnictwem zawodowym. Kontynuowana będzie wypłata stypendium</w:t>
            </w:r>
            <w:r w:rsidR="003B15DD">
              <w:rPr>
                <w:rFonts w:eastAsiaTheme="minorHAnsi"/>
                <w:b w:val="0"/>
                <w:lang w:eastAsia="en-US"/>
              </w:rPr>
              <w:t>,</w:t>
            </w:r>
            <w:r w:rsidRPr="002019F2">
              <w:rPr>
                <w:rFonts w:eastAsiaTheme="minorHAnsi"/>
                <w:b w:val="0"/>
                <w:lang w:eastAsia="en-US"/>
              </w:rPr>
              <w:t xml:space="preserve"> kosztów przejazdu</w:t>
            </w:r>
            <w:r w:rsidR="003B15DD">
              <w:rPr>
                <w:rFonts w:eastAsiaTheme="minorHAnsi"/>
                <w:b w:val="0"/>
                <w:lang w:eastAsia="en-US"/>
              </w:rPr>
              <w:t xml:space="preserve"> </w:t>
            </w:r>
            <w:r w:rsidR="00177BCD">
              <w:rPr>
                <w:rFonts w:eastAsiaTheme="minorHAnsi"/>
                <w:b w:val="0"/>
                <w:lang w:eastAsia="en-US"/>
              </w:rPr>
              <w:br/>
            </w:r>
            <w:r w:rsidR="003B15DD">
              <w:rPr>
                <w:rFonts w:eastAsiaTheme="minorHAnsi"/>
                <w:b w:val="0"/>
                <w:lang w:eastAsia="en-US"/>
              </w:rPr>
              <w:t>oraz kosztów opieki nad dzieckiem.</w:t>
            </w:r>
          </w:p>
        </w:tc>
      </w:tr>
    </w:tbl>
    <w:p w14:paraId="5FEBD8BC" w14:textId="31BA7BDD" w:rsidR="00C61E39" w:rsidRPr="00ED018C" w:rsidRDefault="00840FDC">
      <w:pPr>
        <w:rPr>
          <w:i/>
        </w:rPr>
      </w:pPr>
      <w:r w:rsidRPr="00840FDC">
        <w:rPr>
          <w:i/>
        </w:rPr>
        <w:t xml:space="preserve">Strzelce Kraj., </w:t>
      </w:r>
      <w:r w:rsidR="000E3107">
        <w:rPr>
          <w:i/>
        </w:rPr>
        <w:t>11</w:t>
      </w:r>
      <w:r w:rsidR="000274BB" w:rsidRPr="005F55D7">
        <w:rPr>
          <w:i/>
        </w:rPr>
        <w:t>.0</w:t>
      </w:r>
      <w:r w:rsidR="000E3107">
        <w:rPr>
          <w:i/>
        </w:rPr>
        <w:t>4</w:t>
      </w:r>
      <w:r w:rsidR="00630C95">
        <w:rPr>
          <w:i/>
        </w:rPr>
        <w:t>.20</w:t>
      </w:r>
      <w:r w:rsidR="001241D5">
        <w:rPr>
          <w:i/>
        </w:rPr>
        <w:t>2</w:t>
      </w:r>
      <w:r w:rsidR="003B15DD">
        <w:rPr>
          <w:i/>
        </w:rPr>
        <w:t>4</w:t>
      </w:r>
      <w:r w:rsidR="00665F6B" w:rsidRPr="005F55D7">
        <w:rPr>
          <w:i/>
        </w:rPr>
        <w:t>r.</w:t>
      </w:r>
      <w:r w:rsidR="00346D4D" w:rsidRPr="005F55D7">
        <w:rPr>
          <w:i/>
        </w:rPr>
        <w:tab/>
      </w:r>
      <w:r w:rsidR="00346D4D" w:rsidRPr="00840FDC">
        <w:rPr>
          <w:i/>
        </w:rPr>
        <w:tab/>
      </w:r>
      <w:r w:rsidR="00346D4D">
        <w:rPr>
          <w:i/>
        </w:rPr>
        <w:tab/>
      </w:r>
      <w:r w:rsidR="00346D4D">
        <w:rPr>
          <w:i/>
        </w:rPr>
        <w:tab/>
      </w:r>
      <w:r w:rsidR="00346D4D">
        <w:rPr>
          <w:i/>
        </w:rPr>
        <w:tab/>
        <w:t>Sporządził</w:t>
      </w:r>
      <w:r w:rsidR="00665F6B" w:rsidRPr="00ED018C">
        <w:rPr>
          <w:i/>
        </w:rPr>
        <w:t xml:space="preserve">: </w:t>
      </w:r>
      <w:r w:rsidR="006A401A">
        <w:rPr>
          <w:i/>
        </w:rPr>
        <w:t>Paweł Rosiński</w:t>
      </w:r>
    </w:p>
    <w:sectPr w:rsidR="00C61E39" w:rsidRPr="00ED018C" w:rsidSect="008D2285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28645" w14:textId="77777777" w:rsidR="008D2285" w:rsidRDefault="008D2285" w:rsidP="00665F6B">
      <w:r>
        <w:separator/>
      </w:r>
    </w:p>
  </w:endnote>
  <w:endnote w:type="continuationSeparator" w:id="0">
    <w:p w14:paraId="0DEACBF0" w14:textId="77777777" w:rsidR="008D2285" w:rsidRDefault="008D2285" w:rsidP="006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E1BE94" w14:textId="77777777" w:rsidR="008D2285" w:rsidRDefault="008D2285" w:rsidP="00665F6B">
      <w:r>
        <w:separator/>
      </w:r>
    </w:p>
  </w:footnote>
  <w:footnote w:type="continuationSeparator" w:id="0">
    <w:p w14:paraId="5F56A0F9" w14:textId="77777777" w:rsidR="008D2285" w:rsidRDefault="008D2285" w:rsidP="0066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F7649" w14:textId="4EA2DCB6" w:rsidR="00665F6B" w:rsidRPr="00665F6B" w:rsidRDefault="000F5F70" w:rsidP="00942640">
    <w:pPr>
      <w:ind w:left="-1134" w:right="-1134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A0B5B" wp14:editId="0F0BDC3D">
          <wp:simplePos x="0" y="0"/>
          <wp:positionH relativeFrom="column">
            <wp:posOffset>-845820</wp:posOffset>
          </wp:positionH>
          <wp:positionV relativeFrom="paragraph">
            <wp:posOffset>-229235</wp:posOffset>
          </wp:positionV>
          <wp:extent cx="7505065" cy="589849"/>
          <wp:effectExtent l="0" t="0" r="635" b="1270"/>
          <wp:wrapTight wrapText="bothSides">
            <wp:wrapPolygon edited="0">
              <wp:start x="0" y="0"/>
              <wp:lineTo x="0" y="20948"/>
              <wp:lineTo x="21547" y="20948"/>
              <wp:lineTo x="21547" y="0"/>
              <wp:lineTo x="0" y="0"/>
            </wp:wrapPolygon>
          </wp:wrapTight>
          <wp:docPr id="14137791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779169" name="Obraz 141377916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589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B612D"/>
    <w:multiLevelType w:val="hybridMultilevel"/>
    <w:tmpl w:val="6D9C580A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40711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6B"/>
    <w:rsid w:val="000274BB"/>
    <w:rsid w:val="000451C8"/>
    <w:rsid w:val="000A5E52"/>
    <w:rsid w:val="000C6AEF"/>
    <w:rsid w:val="000D47FC"/>
    <w:rsid w:val="000E3107"/>
    <w:rsid w:val="000F4C53"/>
    <w:rsid w:val="000F5F70"/>
    <w:rsid w:val="0011403E"/>
    <w:rsid w:val="001241D5"/>
    <w:rsid w:val="001351A8"/>
    <w:rsid w:val="001408C8"/>
    <w:rsid w:val="0014641F"/>
    <w:rsid w:val="001621FF"/>
    <w:rsid w:val="0016465E"/>
    <w:rsid w:val="00177BCD"/>
    <w:rsid w:val="001A3071"/>
    <w:rsid w:val="001D22FE"/>
    <w:rsid w:val="001E1D97"/>
    <w:rsid w:val="002019F2"/>
    <w:rsid w:val="00236C28"/>
    <w:rsid w:val="00242733"/>
    <w:rsid w:val="002510D3"/>
    <w:rsid w:val="00255642"/>
    <w:rsid w:val="00293E77"/>
    <w:rsid w:val="00297D85"/>
    <w:rsid w:val="002A42DD"/>
    <w:rsid w:val="002D11BB"/>
    <w:rsid w:val="002F1058"/>
    <w:rsid w:val="00342731"/>
    <w:rsid w:val="00346D4D"/>
    <w:rsid w:val="00392EA5"/>
    <w:rsid w:val="003B15DD"/>
    <w:rsid w:val="003C169D"/>
    <w:rsid w:val="003C6294"/>
    <w:rsid w:val="003D32D4"/>
    <w:rsid w:val="003D338D"/>
    <w:rsid w:val="0041681E"/>
    <w:rsid w:val="004220D7"/>
    <w:rsid w:val="004B306A"/>
    <w:rsid w:val="004E43B8"/>
    <w:rsid w:val="005031A1"/>
    <w:rsid w:val="00542126"/>
    <w:rsid w:val="00545444"/>
    <w:rsid w:val="00561ACB"/>
    <w:rsid w:val="005B37CD"/>
    <w:rsid w:val="005D5A36"/>
    <w:rsid w:val="005E2186"/>
    <w:rsid w:val="005F55D7"/>
    <w:rsid w:val="00630C95"/>
    <w:rsid w:val="00665F6B"/>
    <w:rsid w:val="00673EFC"/>
    <w:rsid w:val="006A03D8"/>
    <w:rsid w:val="006A401A"/>
    <w:rsid w:val="006B333B"/>
    <w:rsid w:val="007120E1"/>
    <w:rsid w:val="007201F4"/>
    <w:rsid w:val="00727F2E"/>
    <w:rsid w:val="007844AE"/>
    <w:rsid w:val="007B0EBF"/>
    <w:rsid w:val="007C05F5"/>
    <w:rsid w:val="00840FDC"/>
    <w:rsid w:val="00861FCA"/>
    <w:rsid w:val="008D2285"/>
    <w:rsid w:val="009418A8"/>
    <w:rsid w:val="00942640"/>
    <w:rsid w:val="0094659C"/>
    <w:rsid w:val="00967EB2"/>
    <w:rsid w:val="00991841"/>
    <w:rsid w:val="0099591A"/>
    <w:rsid w:val="009A7AA5"/>
    <w:rsid w:val="00A11B9A"/>
    <w:rsid w:val="00A2049D"/>
    <w:rsid w:val="00A37445"/>
    <w:rsid w:val="00A47B23"/>
    <w:rsid w:val="00A52253"/>
    <w:rsid w:val="00AA4E9D"/>
    <w:rsid w:val="00AD75DF"/>
    <w:rsid w:val="00AF1984"/>
    <w:rsid w:val="00B816F1"/>
    <w:rsid w:val="00BA20B3"/>
    <w:rsid w:val="00BA3990"/>
    <w:rsid w:val="00C118F6"/>
    <w:rsid w:val="00C61E39"/>
    <w:rsid w:val="00C81EB4"/>
    <w:rsid w:val="00CD2D68"/>
    <w:rsid w:val="00CE2A50"/>
    <w:rsid w:val="00CF4A14"/>
    <w:rsid w:val="00CF68E3"/>
    <w:rsid w:val="00D23143"/>
    <w:rsid w:val="00D233E3"/>
    <w:rsid w:val="00D27EE4"/>
    <w:rsid w:val="00D829BB"/>
    <w:rsid w:val="00DD2822"/>
    <w:rsid w:val="00E13123"/>
    <w:rsid w:val="00E516D9"/>
    <w:rsid w:val="00E83CD8"/>
    <w:rsid w:val="00EA1108"/>
    <w:rsid w:val="00EB0FA9"/>
    <w:rsid w:val="00ED018C"/>
    <w:rsid w:val="00EF1192"/>
    <w:rsid w:val="00EF40DA"/>
    <w:rsid w:val="00F80B2B"/>
    <w:rsid w:val="00F9703E"/>
    <w:rsid w:val="00FE6C0D"/>
    <w:rsid w:val="00FE7F0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6EB4E"/>
  <w15:docId w15:val="{22CA8A86-6342-4D6C-A1E3-8314448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F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6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F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ED01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3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1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1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9ABE-39D4-4D71-A7A3-0BFCFDC1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kwartalna</vt:lpstr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kwartalna</dc:title>
  <dc:creator>Damian_B</dc:creator>
  <cp:lastModifiedBy>Paweł Rosiński</cp:lastModifiedBy>
  <cp:revision>7</cp:revision>
  <cp:lastPrinted>2024-04-19T09:16:00Z</cp:lastPrinted>
  <dcterms:created xsi:type="dcterms:W3CDTF">2024-04-11T11:11:00Z</dcterms:created>
  <dcterms:modified xsi:type="dcterms:W3CDTF">2024-04-19T09:17:00Z</dcterms:modified>
</cp:coreProperties>
</file>