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20" w:rsidRDefault="00863E20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  <w:r w:rsidRPr="00D75A85">
        <w:rPr>
          <w:rStyle w:val="Pogrubienie"/>
          <w:rFonts w:ascii="Times New Roman" w:hAnsi="Times New Roman" w:cs="Times New Roman"/>
          <w:noProof/>
          <w:color w:val="333333"/>
          <w:lang w:eastAsia="pl-PL"/>
        </w:rPr>
        <w:drawing>
          <wp:inline distT="0" distB="0" distL="0" distR="0">
            <wp:extent cx="5760720" cy="178562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D75A85">
      <w:pPr>
        <w:jc w:val="center"/>
        <w:rPr>
          <w:b/>
          <w:sz w:val="40"/>
          <w:szCs w:val="40"/>
        </w:rPr>
      </w:pPr>
    </w:p>
    <w:p w:rsidR="00D75A85" w:rsidRPr="00D75A85" w:rsidRDefault="00DE2868" w:rsidP="00D75A85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INFORMACJA ZAWODOWA O PROJEKTACH,                     O KTÓRYCH MOWA W ART.2 UST.1 PKT 26A USTAWY (…)</w:t>
      </w: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D75A85" w:rsidRPr="002F33BC" w:rsidRDefault="00D75A85" w:rsidP="0009430D">
      <w:pPr>
        <w:rPr>
          <w:rStyle w:val="Pogrubienie"/>
          <w:rFonts w:ascii="Times New Roman" w:hAnsi="Times New Roman" w:cs="Times New Roman"/>
          <w:color w:val="333333"/>
        </w:rPr>
      </w:pPr>
    </w:p>
    <w:p w:rsidR="00457BC7" w:rsidRPr="00457BC7" w:rsidRDefault="00863E20" w:rsidP="00457BC7">
      <w:pPr>
        <w:jc w:val="center"/>
        <w:rPr>
          <w:rStyle w:val="Pogrubienie"/>
          <w:rFonts w:cs="Times New Roman"/>
          <w:color w:val="333333"/>
          <w:sz w:val="28"/>
          <w:szCs w:val="28"/>
        </w:rPr>
      </w:pPr>
      <w:r w:rsidRPr="009922B7">
        <w:rPr>
          <w:rStyle w:val="Pogrubienie"/>
          <w:rFonts w:cs="Times New Roman"/>
          <w:color w:val="333333"/>
          <w:sz w:val="28"/>
          <w:szCs w:val="28"/>
        </w:rPr>
        <w:t>P</w:t>
      </w:r>
      <w:r w:rsidR="00D75A85" w:rsidRPr="009922B7">
        <w:rPr>
          <w:rStyle w:val="Pogrubienie"/>
          <w:rFonts w:cs="Times New Roman"/>
          <w:color w:val="333333"/>
          <w:sz w:val="28"/>
          <w:szCs w:val="28"/>
        </w:rPr>
        <w:t>oradnictwo zawodowe</w:t>
      </w:r>
    </w:p>
    <w:p w:rsidR="00457BC7" w:rsidRPr="00457BC7" w:rsidRDefault="00457BC7" w:rsidP="00457BC7">
      <w:pPr>
        <w:jc w:val="center"/>
        <w:rPr>
          <w:rStyle w:val="Pogrubienie"/>
          <w:rFonts w:ascii="Times New Roman" w:hAnsi="Times New Roman" w:cs="Times New Roman"/>
          <w:color w:val="333333"/>
          <w:sz w:val="24"/>
          <w:szCs w:val="24"/>
        </w:rPr>
      </w:pPr>
      <w:r w:rsidRPr="00457BC7"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PROJEKTY </w:t>
      </w:r>
    </w:p>
    <w:p w:rsidR="00457BC7" w:rsidRPr="00457BC7" w:rsidRDefault="00457BC7" w:rsidP="00457BC7">
      <w:pPr>
        <w:jc w:val="center"/>
        <w:rPr>
          <w:rStyle w:val="Pogrubienie"/>
          <w:rFonts w:ascii="Times New Roman" w:hAnsi="Times New Roman" w:cs="Times New Roman"/>
          <w:color w:val="333333"/>
          <w:sz w:val="24"/>
          <w:szCs w:val="24"/>
        </w:rPr>
      </w:pPr>
      <w:r w:rsidRPr="00457BC7"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t>realizowane w 2017 roku przez Powiatowy Urząd Pracy w Strzelcach Kraj.</w:t>
      </w:r>
    </w:p>
    <w:p w:rsidR="00457BC7" w:rsidRPr="00457BC7" w:rsidRDefault="00457BC7" w:rsidP="00457BC7">
      <w:pPr>
        <w:jc w:val="center"/>
        <w:rPr>
          <w:rStyle w:val="Pogrubienie"/>
          <w:rFonts w:ascii="Times New Roman" w:hAnsi="Times New Roman" w:cs="Times New Roman"/>
          <w:color w:val="333333"/>
          <w:sz w:val="24"/>
          <w:szCs w:val="24"/>
        </w:rPr>
      </w:pPr>
    </w:p>
    <w:p w:rsidR="00457BC7" w:rsidRPr="00457BC7" w:rsidRDefault="00457BC7" w:rsidP="00457BC7">
      <w:pPr>
        <w:rPr>
          <w:rStyle w:val="Pogrubienie"/>
          <w:rFonts w:ascii="Times New Roman" w:hAnsi="Times New Roman" w:cs="Times New Roman"/>
          <w:color w:val="333333"/>
          <w:sz w:val="24"/>
          <w:szCs w:val="24"/>
        </w:rPr>
      </w:pPr>
    </w:p>
    <w:p w:rsidR="00457BC7" w:rsidRPr="00457BC7" w:rsidRDefault="00457BC7" w:rsidP="00457BC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C7"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t xml:space="preserve">Projekty EFS </w:t>
      </w:r>
      <w:r w:rsidRPr="00457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współfinansowany ze środków Unii Europejskiej- Europejskiego Funduszu Społecznego </w:t>
      </w:r>
      <w:r w:rsidR="00A056C2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POWER i RPO Lubuskie 2020</w:t>
      </w:r>
    </w:p>
    <w:p w:rsidR="00457BC7" w:rsidRPr="00457BC7" w:rsidRDefault="00457BC7" w:rsidP="00457BC7">
      <w:pPr>
        <w:rPr>
          <w:rStyle w:val="Pogrubienie"/>
          <w:rFonts w:ascii="Times New Roman" w:hAnsi="Times New Roman" w:cs="Times New Roman"/>
          <w:color w:val="333333"/>
          <w:sz w:val="24"/>
          <w:szCs w:val="24"/>
        </w:rPr>
      </w:pPr>
    </w:p>
    <w:p w:rsidR="00457BC7" w:rsidRPr="00457BC7" w:rsidRDefault="00457BC7" w:rsidP="00457BC7">
      <w:pPr>
        <w:rPr>
          <w:rStyle w:val="Pogrubienie"/>
          <w:rFonts w:ascii="Times New Roman" w:hAnsi="Times New Roman" w:cs="Times New Roman"/>
          <w:color w:val="333333"/>
          <w:sz w:val="24"/>
          <w:szCs w:val="24"/>
        </w:rPr>
      </w:pPr>
    </w:p>
    <w:p w:rsidR="00457BC7" w:rsidRPr="00457BC7" w:rsidRDefault="00457BC7" w:rsidP="00457BC7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57BC7"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t xml:space="preserve">„Aktywizacja osób młodych pozostających bez </w:t>
      </w:r>
      <w:proofErr w:type="spellStart"/>
      <w:r w:rsidRPr="00457BC7"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t>pracy</w:t>
      </w:r>
      <w:proofErr w:type="spellEnd"/>
      <w:r w:rsidRPr="00457BC7"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t xml:space="preserve"> w powiecie strzelecko-drezdeneckim (III)". </w:t>
      </w:r>
      <w:r w:rsidRPr="00457BC7">
        <w:rPr>
          <w:rFonts w:ascii="Times New Roman" w:hAnsi="Times New Roman" w:cs="Times New Roman"/>
          <w:color w:val="333333"/>
          <w:sz w:val="24"/>
          <w:szCs w:val="24"/>
        </w:rPr>
        <w:t xml:space="preserve">Wsparcie osób młodych pozostających bez </w:t>
      </w:r>
      <w:proofErr w:type="spellStart"/>
      <w:r w:rsidRPr="00457BC7">
        <w:rPr>
          <w:rFonts w:ascii="Times New Roman" w:hAnsi="Times New Roman" w:cs="Times New Roman"/>
          <w:color w:val="333333"/>
          <w:sz w:val="24"/>
          <w:szCs w:val="24"/>
        </w:rPr>
        <w:t>pracy</w:t>
      </w:r>
      <w:proofErr w:type="spellEnd"/>
      <w:r w:rsidRPr="00457BC7">
        <w:rPr>
          <w:rFonts w:ascii="Times New Roman" w:hAnsi="Times New Roman" w:cs="Times New Roman"/>
          <w:color w:val="333333"/>
          <w:sz w:val="24"/>
          <w:szCs w:val="24"/>
        </w:rPr>
        <w:t xml:space="preserve"> na regionalnym rynku </w:t>
      </w:r>
      <w:proofErr w:type="spellStart"/>
      <w:r w:rsidRPr="00457BC7">
        <w:rPr>
          <w:rFonts w:ascii="Times New Roman" w:hAnsi="Times New Roman" w:cs="Times New Roman"/>
          <w:color w:val="333333"/>
          <w:sz w:val="24"/>
          <w:szCs w:val="24"/>
        </w:rPr>
        <w:t>pracy</w:t>
      </w:r>
      <w:proofErr w:type="spellEnd"/>
      <w:r w:rsidRPr="00457BC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57BC7" w:rsidRPr="00457BC7" w:rsidRDefault="00457BC7" w:rsidP="00457BC7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457BC7" w:rsidRPr="00457BC7" w:rsidRDefault="00457BC7" w:rsidP="00457BC7">
      <w:pPr>
        <w:jc w:val="left"/>
        <w:rPr>
          <w:rStyle w:val="Pogrubienie"/>
          <w:rFonts w:ascii="Times New Roman" w:hAnsi="Times New Roman" w:cs="Times New Roman"/>
          <w:sz w:val="24"/>
          <w:szCs w:val="24"/>
        </w:rPr>
      </w:pPr>
      <w:r w:rsidRPr="00457BC7">
        <w:rPr>
          <w:rStyle w:val="Pogrubienie"/>
          <w:rFonts w:ascii="Times New Roman" w:hAnsi="Times New Roman" w:cs="Times New Roman"/>
          <w:sz w:val="24"/>
          <w:szCs w:val="24"/>
        </w:rPr>
        <w:t>CEL PROJEKTU:</w:t>
      </w:r>
    </w:p>
    <w:p w:rsidR="00457BC7" w:rsidRPr="00457BC7" w:rsidRDefault="00457BC7" w:rsidP="00457BC7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57BC7">
        <w:rPr>
          <w:rFonts w:ascii="Times New Roman" w:hAnsi="Times New Roman" w:cs="Times New Roman"/>
          <w:sz w:val="24"/>
          <w:szCs w:val="24"/>
        </w:rPr>
        <w:t xml:space="preserve">Zwiększenie możliwości zatrudnienia osób młodych do 29 roku życia pozostających bez </w:t>
      </w:r>
      <w:proofErr w:type="spellStart"/>
      <w:r w:rsidRPr="00457BC7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Pr="00457BC7">
        <w:rPr>
          <w:rFonts w:ascii="Times New Roman" w:hAnsi="Times New Roman" w:cs="Times New Roman"/>
          <w:sz w:val="24"/>
          <w:szCs w:val="24"/>
        </w:rPr>
        <w:t xml:space="preserve"> w powiecie strzelecko- drezdeneckim. Projekt skierowany jest do osób młodych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57BC7">
        <w:rPr>
          <w:rFonts w:ascii="Times New Roman" w:hAnsi="Times New Roman" w:cs="Times New Roman"/>
          <w:sz w:val="24"/>
          <w:szCs w:val="24"/>
        </w:rPr>
        <w:t xml:space="preserve">w wieku 18-29 lat bez </w:t>
      </w:r>
      <w:proofErr w:type="spellStart"/>
      <w:r w:rsidRPr="00457BC7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Pr="00457BC7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 xml:space="preserve">ze szczególnym uwzględnieniem </w:t>
      </w:r>
      <w:r w:rsidRPr="00457BC7">
        <w:rPr>
          <w:rFonts w:ascii="Times New Roman" w:hAnsi="Times New Roman" w:cs="Times New Roman"/>
          <w:sz w:val="24"/>
          <w:szCs w:val="24"/>
        </w:rPr>
        <w:t xml:space="preserve">osób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57BC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457BC7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Pr="00457BC7">
        <w:rPr>
          <w:rFonts w:ascii="Times New Roman" w:hAnsi="Times New Roman" w:cs="Times New Roman"/>
          <w:sz w:val="24"/>
          <w:szCs w:val="24"/>
        </w:rPr>
        <w:t>, zarejestrowanych w PUP jako bezrobotne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7BC7">
        <w:rPr>
          <w:rFonts w:ascii="Times New Roman" w:hAnsi="Times New Roman" w:cs="Times New Roman"/>
          <w:sz w:val="24"/>
          <w:szCs w:val="24"/>
        </w:rPr>
        <w:t xml:space="preserve"> które nie uczestniczą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57BC7">
        <w:rPr>
          <w:rFonts w:ascii="Times New Roman" w:hAnsi="Times New Roman" w:cs="Times New Roman"/>
          <w:sz w:val="24"/>
          <w:szCs w:val="24"/>
        </w:rPr>
        <w:t>w kształceniu i szkoleniu (tzw. młodzież NEET), zgodnie z definicją osoby z kategorii NEET przyjętą w programie Operacyjnym Wiedza Edukacja Rozwój 2014-2020.                          </w:t>
      </w:r>
      <w:r w:rsidRPr="00457BC7">
        <w:rPr>
          <w:rFonts w:ascii="Times New Roman" w:hAnsi="Times New Roman" w:cs="Times New Roman"/>
          <w:sz w:val="24"/>
          <w:szCs w:val="24"/>
        </w:rPr>
        <w:br/>
      </w:r>
      <w:r w:rsidRPr="00457BC7">
        <w:rPr>
          <w:rFonts w:ascii="Times New Roman" w:hAnsi="Times New Roman" w:cs="Times New Roman"/>
          <w:sz w:val="24"/>
          <w:szCs w:val="24"/>
        </w:rPr>
        <w:br/>
        <w:t>Link do projektu POWER</w:t>
      </w:r>
    </w:p>
    <w:p w:rsidR="00457BC7" w:rsidRPr="00457BC7" w:rsidRDefault="004713BB" w:rsidP="00457BC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57BC7" w:rsidRPr="00457BC7">
          <w:rPr>
            <w:rStyle w:val="Hipercze"/>
            <w:rFonts w:ascii="Times New Roman" w:hAnsi="Times New Roman" w:cs="Times New Roman"/>
            <w:sz w:val="24"/>
            <w:szCs w:val="24"/>
          </w:rPr>
          <w:t>http://strzelcekrajenskie.praca.gov.pl/-/4307460-aktywizacja-osob-mlodych-pozostajacych-bez-pracy-w-powiecie-strzelecko-drezdeneckim-iii-</w:t>
        </w:r>
      </w:hyperlink>
    </w:p>
    <w:p w:rsidR="00457BC7" w:rsidRPr="00457BC7" w:rsidRDefault="00457BC7" w:rsidP="00457BC7">
      <w:pPr>
        <w:rPr>
          <w:rFonts w:ascii="Times New Roman" w:hAnsi="Times New Roman" w:cs="Times New Roman"/>
          <w:sz w:val="24"/>
          <w:szCs w:val="24"/>
        </w:rPr>
      </w:pPr>
    </w:p>
    <w:p w:rsidR="00457BC7" w:rsidRPr="00457BC7" w:rsidRDefault="00457BC7" w:rsidP="00457BC7">
      <w:pPr>
        <w:rPr>
          <w:rFonts w:ascii="Times New Roman" w:hAnsi="Times New Roman" w:cs="Times New Roman"/>
          <w:sz w:val="24"/>
          <w:szCs w:val="24"/>
        </w:rPr>
      </w:pPr>
    </w:p>
    <w:p w:rsidR="00457BC7" w:rsidRPr="00457BC7" w:rsidRDefault="00457BC7" w:rsidP="00457BC7">
      <w:pPr>
        <w:rPr>
          <w:rFonts w:ascii="Times New Roman" w:hAnsi="Times New Roman" w:cs="Times New Roman"/>
          <w:sz w:val="24"/>
          <w:szCs w:val="24"/>
        </w:rPr>
      </w:pPr>
    </w:p>
    <w:p w:rsidR="00457BC7" w:rsidRPr="00457BC7" w:rsidRDefault="00457BC7" w:rsidP="00457BC7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57BC7"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t xml:space="preserve">„Aktywizacja zawodowa osób bezrobotnych w wieku 30 lat i więcej w powiecie strzelecko- drezdeneckim (II)". </w:t>
      </w:r>
      <w:r w:rsidRPr="00457BC7">
        <w:rPr>
          <w:rFonts w:ascii="Times New Roman" w:hAnsi="Times New Roman" w:cs="Times New Roman"/>
          <w:color w:val="333333"/>
          <w:sz w:val="24"/>
          <w:szCs w:val="24"/>
        </w:rPr>
        <w:t xml:space="preserve">Aktywizacja zawodowa osób bezrobotnych oraz poszukujących </w:t>
      </w:r>
      <w:proofErr w:type="spellStart"/>
      <w:r w:rsidRPr="00457BC7">
        <w:rPr>
          <w:rFonts w:ascii="Times New Roman" w:hAnsi="Times New Roman" w:cs="Times New Roman"/>
          <w:color w:val="333333"/>
          <w:sz w:val="24"/>
          <w:szCs w:val="24"/>
        </w:rPr>
        <w:t>pracy</w:t>
      </w:r>
      <w:proofErr w:type="spellEnd"/>
      <w:r w:rsidRPr="00457BC7">
        <w:rPr>
          <w:rFonts w:ascii="Times New Roman" w:hAnsi="Times New Roman" w:cs="Times New Roman"/>
          <w:color w:val="333333"/>
          <w:sz w:val="24"/>
          <w:szCs w:val="24"/>
        </w:rPr>
        <w:t xml:space="preserve"> i jednocześnie nie posiadających zatrudnienia w wieku 30 lat i więcej. </w:t>
      </w:r>
    </w:p>
    <w:p w:rsidR="00457BC7" w:rsidRPr="00457BC7" w:rsidRDefault="00457BC7" w:rsidP="00457BC7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457BC7" w:rsidRPr="00457BC7" w:rsidRDefault="00457BC7" w:rsidP="00457BC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57BC7">
        <w:rPr>
          <w:rFonts w:ascii="Times New Roman" w:hAnsi="Times New Roman" w:cs="Times New Roman"/>
          <w:b/>
          <w:sz w:val="24"/>
          <w:szCs w:val="24"/>
        </w:rPr>
        <w:t>CEL PROJEKTU:</w:t>
      </w:r>
    </w:p>
    <w:p w:rsidR="00457BC7" w:rsidRPr="00457BC7" w:rsidRDefault="00457BC7" w:rsidP="00457BC7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57BC7">
        <w:rPr>
          <w:rFonts w:ascii="Times New Roman" w:hAnsi="Times New Roman" w:cs="Times New Roman"/>
          <w:sz w:val="24"/>
          <w:szCs w:val="24"/>
        </w:rPr>
        <w:t xml:space="preserve">Podniesienie poziomu aktywności zawodowej i zdolności do podjęcia zatrudnienia przez osoby bezrobotne w wieku 30 lat i więcej znajdujące się w szczególnej sytuacji na rynku </w:t>
      </w:r>
      <w:proofErr w:type="spellStart"/>
      <w:r w:rsidRPr="00457BC7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Pr="00457BC7">
        <w:rPr>
          <w:rFonts w:ascii="Times New Roman" w:hAnsi="Times New Roman" w:cs="Times New Roman"/>
          <w:sz w:val="24"/>
          <w:szCs w:val="24"/>
        </w:rPr>
        <w:t xml:space="preserve"> tj.: kobiety, osoby niepełnosprawne, osó</w:t>
      </w:r>
      <w:r>
        <w:rPr>
          <w:rFonts w:ascii="Times New Roman" w:hAnsi="Times New Roman" w:cs="Times New Roman"/>
          <w:sz w:val="24"/>
          <w:szCs w:val="24"/>
        </w:rPr>
        <w:t>b długotrwale bezrobotnych i oso</w:t>
      </w:r>
      <w:r w:rsidRPr="00457BC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57BC7">
        <w:rPr>
          <w:rFonts w:ascii="Times New Roman" w:hAnsi="Times New Roman" w:cs="Times New Roman"/>
          <w:sz w:val="24"/>
          <w:szCs w:val="24"/>
        </w:rPr>
        <w:t xml:space="preserve"> o niskich kwalifikacjach</w:t>
      </w:r>
      <w:r>
        <w:rPr>
          <w:rFonts w:ascii="Times New Roman" w:hAnsi="Times New Roman" w:cs="Times New Roman"/>
          <w:sz w:val="24"/>
          <w:szCs w:val="24"/>
        </w:rPr>
        <w:t>, zamieszkujące</w:t>
      </w:r>
      <w:r w:rsidRPr="00457BC7">
        <w:rPr>
          <w:rFonts w:ascii="Times New Roman" w:hAnsi="Times New Roman" w:cs="Times New Roman"/>
          <w:sz w:val="24"/>
          <w:szCs w:val="24"/>
        </w:rPr>
        <w:t xml:space="preserve"> powiat strzelecko- drezdenecki.</w:t>
      </w:r>
    </w:p>
    <w:p w:rsidR="00457BC7" w:rsidRPr="00457BC7" w:rsidRDefault="00457BC7" w:rsidP="00457BC7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457BC7" w:rsidRPr="00457BC7" w:rsidRDefault="00457BC7" w:rsidP="00457BC7">
      <w:pPr>
        <w:rPr>
          <w:rFonts w:ascii="Times New Roman" w:hAnsi="Times New Roman" w:cs="Times New Roman"/>
          <w:sz w:val="24"/>
          <w:szCs w:val="24"/>
        </w:rPr>
      </w:pPr>
      <w:r w:rsidRPr="00457BC7">
        <w:rPr>
          <w:rFonts w:ascii="Times New Roman" w:hAnsi="Times New Roman" w:cs="Times New Roman"/>
          <w:sz w:val="24"/>
          <w:szCs w:val="24"/>
        </w:rPr>
        <w:t>Link do projektu RPO Lubuskie</w:t>
      </w:r>
    </w:p>
    <w:p w:rsidR="00457BC7" w:rsidRPr="00457BC7" w:rsidRDefault="004713BB" w:rsidP="00457BC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57BC7" w:rsidRPr="00457BC7">
          <w:rPr>
            <w:rStyle w:val="Hipercze"/>
            <w:rFonts w:ascii="Times New Roman" w:hAnsi="Times New Roman" w:cs="Times New Roman"/>
            <w:sz w:val="24"/>
            <w:szCs w:val="24"/>
          </w:rPr>
          <w:t>http://strzelcekrajenskie.praca.gov.pl/-/4333644-aktywizacja-zawodowa-osob-bezrobotnych-w-wieku-30-lat-i-wiecej-w-powiecie-strzelecko-drezdeneckim-ii-</w:t>
        </w:r>
      </w:hyperlink>
    </w:p>
    <w:p w:rsidR="00457BC7" w:rsidRPr="00457BC7" w:rsidRDefault="00457BC7" w:rsidP="00457BC7">
      <w:pPr>
        <w:rPr>
          <w:rFonts w:ascii="Times New Roman" w:hAnsi="Times New Roman" w:cs="Times New Roman"/>
          <w:sz w:val="24"/>
          <w:szCs w:val="24"/>
        </w:rPr>
      </w:pPr>
    </w:p>
    <w:p w:rsidR="00457BC7" w:rsidRPr="00457BC7" w:rsidRDefault="00457BC7" w:rsidP="00457BC7">
      <w:pPr>
        <w:rPr>
          <w:rFonts w:ascii="Times New Roman" w:hAnsi="Times New Roman" w:cs="Times New Roman"/>
          <w:sz w:val="24"/>
          <w:szCs w:val="24"/>
        </w:rPr>
      </w:pPr>
    </w:p>
    <w:p w:rsidR="00457BC7" w:rsidRPr="00457BC7" w:rsidRDefault="00457BC7" w:rsidP="00457BC7">
      <w:pPr>
        <w:rPr>
          <w:rFonts w:ascii="Times New Roman" w:hAnsi="Times New Roman" w:cs="Times New Roman"/>
          <w:sz w:val="24"/>
          <w:szCs w:val="24"/>
        </w:rPr>
      </w:pPr>
    </w:p>
    <w:p w:rsidR="00457BC7" w:rsidRPr="00457BC7" w:rsidRDefault="00457BC7" w:rsidP="00457BC7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7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 Specjalny pn. „Powrót do </w:t>
      </w:r>
      <w:proofErr w:type="spellStart"/>
      <w:r w:rsidRPr="00457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pracy</w:t>
      </w:r>
      <w:proofErr w:type="spellEnd"/>
      <w:r w:rsidRPr="00457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" </w:t>
      </w:r>
      <w:r w:rsidRPr="00457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realizowany w ramach Funduszu Pracy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</w:t>
      </w:r>
      <w:r w:rsidRPr="00457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latach 2017/2018.</w:t>
      </w:r>
    </w:p>
    <w:p w:rsidR="00457BC7" w:rsidRPr="00457BC7" w:rsidRDefault="00457BC7" w:rsidP="00457BC7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57BC7" w:rsidRPr="00457BC7" w:rsidRDefault="00457BC7" w:rsidP="00457BC7">
      <w:pPr>
        <w:jc w:val="left"/>
        <w:rPr>
          <w:rStyle w:val="Pogrubienie"/>
          <w:rFonts w:ascii="Times New Roman" w:hAnsi="Times New Roman" w:cs="Times New Roman"/>
          <w:sz w:val="24"/>
          <w:szCs w:val="24"/>
        </w:rPr>
      </w:pPr>
      <w:r w:rsidRPr="00457BC7">
        <w:rPr>
          <w:rStyle w:val="Pogrubienie"/>
          <w:rFonts w:ascii="Times New Roman" w:hAnsi="Times New Roman" w:cs="Times New Roman"/>
          <w:sz w:val="24"/>
          <w:szCs w:val="24"/>
        </w:rPr>
        <w:t xml:space="preserve">CEL PROJEKTU:    </w:t>
      </w:r>
    </w:p>
    <w:p w:rsidR="00457BC7" w:rsidRPr="00457BC7" w:rsidRDefault="00457BC7" w:rsidP="00457BC7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7BC7">
        <w:rPr>
          <w:rFonts w:ascii="Times New Roman" w:hAnsi="Times New Roman" w:cs="Times New Roman"/>
          <w:sz w:val="24"/>
          <w:szCs w:val="24"/>
        </w:rPr>
        <w:t>Celem głównym programu jest podniesienie poziomu aktywności zawodowej i zdolności do zatrudnienia dł</w:t>
      </w:r>
      <w:r>
        <w:rPr>
          <w:rFonts w:ascii="Times New Roman" w:hAnsi="Times New Roman" w:cs="Times New Roman"/>
          <w:sz w:val="24"/>
          <w:szCs w:val="24"/>
        </w:rPr>
        <w:t>ugotrwale bezrobotnych mężczyzn</w:t>
      </w:r>
      <w:r w:rsidRPr="00457BC7">
        <w:rPr>
          <w:rFonts w:ascii="Times New Roman" w:hAnsi="Times New Roman" w:cs="Times New Roman"/>
          <w:sz w:val="24"/>
          <w:szCs w:val="24"/>
        </w:rPr>
        <w:t xml:space="preserve">, bez wykształcenia średniego, ze stażem </w:t>
      </w:r>
      <w:proofErr w:type="spellStart"/>
      <w:r w:rsidRPr="00457BC7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Pr="00457BC7">
        <w:rPr>
          <w:rFonts w:ascii="Times New Roman" w:hAnsi="Times New Roman" w:cs="Times New Roman"/>
          <w:sz w:val="24"/>
          <w:szCs w:val="24"/>
        </w:rPr>
        <w:t xml:space="preserve"> powyżej 1 roku, z doświadczeniem min. 3 m-ce lub kwalifikacjami zawodowymi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7BC7">
        <w:rPr>
          <w:rFonts w:ascii="Times New Roman" w:hAnsi="Times New Roman" w:cs="Times New Roman"/>
          <w:sz w:val="24"/>
          <w:szCs w:val="24"/>
        </w:rPr>
        <w:t xml:space="preserve">w branży przetwórstwo drewna zarejestrowanych w Urzędzie </w:t>
      </w:r>
    </w:p>
    <w:p w:rsidR="00457BC7" w:rsidRPr="00457BC7" w:rsidRDefault="00457BC7" w:rsidP="00457BC7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57BC7" w:rsidRPr="00457BC7" w:rsidRDefault="00457BC7" w:rsidP="00457BC7">
      <w:pPr>
        <w:rPr>
          <w:rFonts w:ascii="Times New Roman" w:hAnsi="Times New Roman" w:cs="Times New Roman"/>
          <w:sz w:val="24"/>
          <w:szCs w:val="24"/>
        </w:rPr>
      </w:pPr>
      <w:r w:rsidRPr="00457BC7">
        <w:rPr>
          <w:rFonts w:ascii="Times New Roman" w:hAnsi="Times New Roman" w:cs="Times New Roman"/>
          <w:sz w:val="24"/>
          <w:szCs w:val="24"/>
        </w:rPr>
        <w:t xml:space="preserve">Link do projektu </w:t>
      </w:r>
      <w:r w:rsidRPr="00457BC7">
        <w:rPr>
          <w:rFonts w:ascii="Times New Roman" w:hAnsi="Times New Roman" w:cs="Times New Roman"/>
          <w:b/>
          <w:sz w:val="24"/>
          <w:szCs w:val="24"/>
        </w:rPr>
        <w:t xml:space="preserve">„Powrót do </w:t>
      </w:r>
      <w:proofErr w:type="spellStart"/>
      <w:r w:rsidRPr="00457BC7">
        <w:rPr>
          <w:rFonts w:ascii="Times New Roman" w:hAnsi="Times New Roman" w:cs="Times New Roman"/>
          <w:b/>
          <w:sz w:val="24"/>
          <w:szCs w:val="24"/>
        </w:rPr>
        <w:t>pracy</w:t>
      </w:r>
      <w:proofErr w:type="spellEnd"/>
      <w:r w:rsidRPr="00457BC7">
        <w:rPr>
          <w:rFonts w:ascii="Times New Roman" w:hAnsi="Times New Roman" w:cs="Times New Roman"/>
          <w:b/>
          <w:sz w:val="24"/>
          <w:szCs w:val="24"/>
        </w:rPr>
        <w:t>”</w:t>
      </w:r>
    </w:p>
    <w:p w:rsidR="00457BC7" w:rsidRPr="00457BC7" w:rsidRDefault="004713BB" w:rsidP="00457BC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57BC7" w:rsidRPr="00457BC7">
          <w:rPr>
            <w:rStyle w:val="Hipercze"/>
            <w:rFonts w:ascii="Times New Roman" w:hAnsi="Times New Roman" w:cs="Times New Roman"/>
            <w:sz w:val="24"/>
            <w:szCs w:val="24"/>
          </w:rPr>
          <w:t>http://strzelcekrajenskie.praca.gov.pl/-/5388161-program-specjalny-pn-powrot-do-pracy-</w:t>
        </w:r>
      </w:hyperlink>
    </w:p>
    <w:p w:rsidR="00457BC7" w:rsidRPr="00457BC7" w:rsidRDefault="00457BC7" w:rsidP="00457BC7">
      <w:pPr>
        <w:rPr>
          <w:rFonts w:ascii="Times New Roman" w:hAnsi="Times New Roman" w:cs="Times New Roman"/>
          <w:sz w:val="24"/>
          <w:szCs w:val="24"/>
        </w:rPr>
      </w:pPr>
    </w:p>
    <w:p w:rsidR="00457BC7" w:rsidRPr="00457BC7" w:rsidRDefault="00457BC7" w:rsidP="00457BC7">
      <w:pPr>
        <w:pStyle w:val="Default"/>
        <w:rPr>
          <w:rStyle w:val="Pogrubienie"/>
          <w:color w:val="333333"/>
        </w:rPr>
      </w:pPr>
    </w:p>
    <w:p w:rsidR="00457BC7" w:rsidRPr="00457BC7" w:rsidRDefault="00457BC7" w:rsidP="00457BC7">
      <w:pPr>
        <w:pStyle w:val="Default"/>
        <w:rPr>
          <w:rStyle w:val="Pogrubienie"/>
          <w:color w:val="333333"/>
        </w:rPr>
      </w:pPr>
    </w:p>
    <w:p w:rsidR="00457BC7" w:rsidRPr="00457BC7" w:rsidRDefault="00457BC7" w:rsidP="00457BC7">
      <w:pPr>
        <w:pStyle w:val="Default"/>
        <w:rPr>
          <w:rStyle w:val="Pogrubienie"/>
          <w:bCs w:val="0"/>
        </w:rPr>
      </w:pPr>
      <w:r w:rsidRPr="00457BC7">
        <w:rPr>
          <w:rStyle w:val="Pogrubienie"/>
          <w:color w:val="333333"/>
        </w:rPr>
        <w:t>Projekty R</w:t>
      </w:r>
      <w:r w:rsidR="00A056C2">
        <w:rPr>
          <w:rStyle w:val="Pogrubienie"/>
          <w:color w:val="333333"/>
        </w:rPr>
        <w:t xml:space="preserve">ezerwy </w:t>
      </w:r>
      <w:proofErr w:type="spellStart"/>
      <w:r w:rsidRPr="00457BC7">
        <w:rPr>
          <w:rStyle w:val="Pogrubienie"/>
          <w:color w:val="333333"/>
        </w:rPr>
        <w:t>M</w:t>
      </w:r>
      <w:r w:rsidR="00A056C2">
        <w:rPr>
          <w:rStyle w:val="Pogrubienie"/>
          <w:color w:val="333333"/>
        </w:rPr>
        <w:t>RPiPS</w:t>
      </w:r>
      <w:proofErr w:type="spellEnd"/>
      <w:r w:rsidRPr="00457BC7">
        <w:t xml:space="preserve">  </w:t>
      </w:r>
      <w:r w:rsidRPr="00457BC7">
        <w:rPr>
          <w:bCs/>
        </w:rPr>
        <w:t>współfinansowane ze środków Rezerwy Funduszu Pracy</w:t>
      </w:r>
    </w:p>
    <w:p w:rsidR="00457BC7" w:rsidRPr="00457BC7" w:rsidRDefault="00457BC7" w:rsidP="00457BC7">
      <w:pPr>
        <w:rPr>
          <w:rFonts w:ascii="Times New Roman" w:hAnsi="Times New Roman" w:cs="Times New Roman"/>
          <w:sz w:val="24"/>
          <w:szCs w:val="24"/>
        </w:rPr>
      </w:pPr>
    </w:p>
    <w:p w:rsidR="00457BC7" w:rsidRPr="00A056C2" w:rsidRDefault="00A056C2" w:rsidP="00457BC7">
      <w:pPr>
        <w:rPr>
          <w:rFonts w:ascii="Times New Roman" w:hAnsi="Times New Roman" w:cs="Times New Roman"/>
          <w:b/>
          <w:sz w:val="24"/>
          <w:szCs w:val="24"/>
        </w:rPr>
      </w:pPr>
      <w:r w:rsidRPr="00A056C2">
        <w:rPr>
          <w:rFonts w:ascii="Times New Roman" w:hAnsi="Times New Roman" w:cs="Times New Roman"/>
          <w:b/>
          <w:sz w:val="24"/>
          <w:szCs w:val="24"/>
        </w:rPr>
        <w:t>„Wsparcie 50+”</w:t>
      </w:r>
    </w:p>
    <w:p w:rsidR="00457BC7" w:rsidRPr="00457BC7" w:rsidRDefault="00457BC7" w:rsidP="00457BC7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57BC7">
        <w:rPr>
          <w:rFonts w:ascii="Times New Roman" w:hAnsi="Times New Roman" w:cs="Times New Roman"/>
          <w:color w:val="333333"/>
          <w:sz w:val="24"/>
          <w:szCs w:val="24"/>
        </w:rPr>
        <w:t>Aktywizacja osób bezrobotnych powyżej 50 roku życia zamieszkujących teren powiatu strzelecko-drezdeneckiego.</w:t>
      </w:r>
    </w:p>
    <w:p w:rsidR="00457BC7" w:rsidRPr="00457BC7" w:rsidRDefault="00457BC7" w:rsidP="00457BC7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457BC7" w:rsidRPr="00457BC7" w:rsidRDefault="00457BC7" w:rsidP="00457BC7">
      <w:pPr>
        <w:rPr>
          <w:rFonts w:ascii="Times New Roman" w:hAnsi="Times New Roman" w:cs="Times New Roman"/>
          <w:sz w:val="24"/>
          <w:szCs w:val="24"/>
        </w:rPr>
      </w:pPr>
      <w:r w:rsidRPr="00457BC7">
        <w:rPr>
          <w:rFonts w:ascii="Times New Roman" w:hAnsi="Times New Roman" w:cs="Times New Roman"/>
          <w:sz w:val="24"/>
          <w:szCs w:val="24"/>
        </w:rPr>
        <w:t>Link do projektu RM 50+</w:t>
      </w:r>
    </w:p>
    <w:p w:rsidR="00457BC7" w:rsidRPr="00457BC7" w:rsidRDefault="004713BB" w:rsidP="00457BC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57BC7" w:rsidRPr="00457BC7">
          <w:rPr>
            <w:rStyle w:val="Hipercze"/>
            <w:rFonts w:ascii="Times New Roman" w:hAnsi="Times New Roman" w:cs="Times New Roman"/>
            <w:sz w:val="24"/>
            <w:szCs w:val="24"/>
          </w:rPr>
          <w:t>http://strzelcekrajenskie.praca.gov.pl/-/4912643-wsparcie-50-</w:t>
        </w:r>
      </w:hyperlink>
    </w:p>
    <w:p w:rsidR="00457BC7" w:rsidRPr="00457BC7" w:rsidRDefault="00457BC7" w:rsidP="00457BC7">
      <w:pPr>
        <w:rPr>
          <w:rFonts w:ascii="Times New Roman" w:hAnsi="Times New Roman" w:cs="Times New Roman"/>
          <w:sz w:val="24"/>
          <w:szCs w:val="24"/>
        </w:rPr>
      </w:pPr>
    </w:p>
    <w:p w:rsidR="00457BC7" w:rsidRPr="00457BC7" w:rsidRDefault="00457BC7" w:rsidP="00457BC7">
      <w:pPr>
        <w:rPr>
          <w:rFonts w:ascii="Times New Roman" w:hAnsi="Times New Roman" w:cs="Times New Roman"/>
          <w:sz w:val="24"/>
          <w:szCs w:val="24"/>
        </w:rPr>
      </w:pPr>
    </w:p>
    <w:p w:rsidR="00457BC7" w:rsidRPr="00457BC7" w:rsidRDefault="00457BC7" w:rsidP="00457BC7">
      <w:pPr>
        <w:rPr>
          <w:rFonts w:ascii="Times New Roman" w:hAnsi="Times New Roman" w:cs="Times New Roman"/>
          <w:sz w:val="24"/>
          <w:szCs w:val="24"/>
        </w:rPr>
      </w:pPr>
    </w:p>
    <w:p w:rsidR="00457BC7" w:rsidRPr="00457BC7" w:rsidRDefault="00457BC7" w:rsidP="00457BC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57B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„Wsparcie osób od 30 do 50 roku życia"</w:t>
      </w:r>
      <w:r w:rsidRPr="00457B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Aktywizacja osób bezrobotnych od 30 do 50 roku życia zamieszkujących powiat strzelecko- drezdenecki.</w:t>
      </w:r>
    </w:p>
    <w:p w:rsidR="00457BC7" w:rsidRPr="00457BC7" w:rsidRDefault="00457BC7" w:rsidP="00457BC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457BC7" w:rsidRPr="00457BC7" w:rsidRDefault="00457BC7" w:rsidP="00457BC7">
      <w:pPr>
        <w:rPr>
          <w:rFonts w:ascii="Times New Roman" w:hAnsi="Times New Roman" w:cs="Times New Roman"/>
          <w:sz w:val="24"/>
          <w:szCs w:val="24"/>
        </w:rPr>
      </w:pPr>
      <w:r w:rsidRPr="00457BC7">
        <w:rPr>
          <w:rFonts w:ascii="Times New Roman" w:hAnsi="Times New Roman" w:cs="Times New Roman"/>
          <w:sz w:val="24"/>
          <w:szCs w:val="24"/>
        </w:rPr>
        <w:t>Link do projektu RM 30-50</w:t>
      </w:r>
    </w:p>
    <w:p w:rsidR="00457BC7" w:rsidRPr="00457BC7" w:rsidRDefault="004713BB" w:rsidP="00457BC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457BC7" w:rsidRPr="00457BC7">
          <w:rPr>
            <w:rStyle w:val="Hipercze"/>
            <w:rFonts w:ascii="Times New Roman" w:hAnsi="Times New Roman" w:cs="Times New Roman"/>
            <w:sz w:val="24"/>
            <w:szCs w:val="24"/>
          </w:rPr>
          <w:t>http://strzelcekrajenskie.praca.gov.pl/-/5402492-wsparcie-osob-od-30-do-50-roku-zycia</w:t>
        </w:r>
      </w:hyperlink>
    </w:p>
    <w:p w:rsidR="00457BC7" w:rsidRPr="00457BC7" w:rsidRDefault="00457BC7" w:rsidP="00457BC7">
      <w:pPr>
        <w:rPr>
          <w:rFonts w:ascii="Times New Roman" w:hAnsi="Times New Roman" w:cs="Times New Roman"/>
          <w:sz w:val="24"/>
          <w:szCs w:val="24"/>
        </w:rPr>
      </w:pPr>
    </w:p>
    <w:p w:rsidR="00457BC7" w:rsidRPr="00457BC7" w:rsidRDefault="00457BC7" w:rsidP="00457BC7">
      <w:pPr>
        <w:rPr>
          <w:rFonts w:ascii="Times New Roman" w:hAnsi="Times New Roman" w:cs="Times New Roman"/>
          <w:sz w:val="24"/>
          <w:szCs w:val="24"/>
        </w:rPr>
      </w:pPr>
    </w:p>
    <w:p w:rsidR="00457BC7" w:rsidRPr="00457BC7" w:rsidRDefault="00457BC7" w:rsidP="00457BC7">
      <w:pPr>
        <w:rPr>
          <w:rFonts w:ascii="Times New Roman" w:hAnsi="Times New Roman" w:cs="Times New Roman"/>
          <w:sz w:val="24"/>
          <w:szCs w:val="24"/>
        </w:rPr>
      </w:pPr>
    </w:p>
    <w:p w:rsidR="00F74674" w:rsidRPr="00457BC7" w:rsidRDefault="00F74674" w:rsidP="00457B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74674" w:rsidRPr="00457BC7" w:rsidSect="0009430D">
      <w:pgSz w:w="11906" w:h="16838"/>
      <w:pgMar w:top="0" w:right="1417" w:bottom="1417" w:left="1417" w:header="709" w:footer="709" w:gutter="136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9430D"/>
    <w:rsid w:val="00032D26"/>
    <w:rsid w:val="0009430D"/>
    <w:rsid w:val="001338ED"/>
    <w:rsid w:val="00276DAA"/>
    <w:rsid w:val="002F33BC"/>
    <w:rsid w:val="003D554F"/>
    <w:rsid w:val="003E72EE"/>
    <w:rsid w:val="00457BC7"/>
    <w:rsid w:val="00463C2E"/>
    <w:rsid w:val="004713BB"/>
    <w:rsid w:val="004D7162"/>
    <w:rsid w:val="005B08FB"/>
    <w:rsid w:val="00684DA6"/>
    <w:rsid w:val="00710901"/>
    <w:rsid w:val="0071137E"/>
    <w:rsid w:val="007F5B09"/>
    <w:rsid w:val="00863E20"/>
    <w:rsid w:val="00960080"/>
    <w:rsid w:val="009922B7"/>
    <w:rsid w:val="009C504C"/>
    <w:rsid w:val="00A056C2"/>
    <w:rsid w:val="00A10D17"/>
    <w:rsid w:val="00A84AF4"/>
    <w:rsid w:val="00AE2995"/>
    <w:rsid w:val="00AF0C7E"/>
    <w:rsid w:val="00B52282"/>
    <w:rsid w:val="00BC31A2"/>
    <w:rsid w:val="00BF3F56"/>
    <w:rsid w:val="00C4308F"/>
    <w:rsid w:val="00CC0CE2"/>
    <w:rsid w:val="00D75A85"/>
    <w:rsid w:val="00D94795"/>
    <w:rsid w:val="00DE2868"/>
    <w:rsid w:val="00E618A0"/>
    <w:rsid w:val="00F74674"/>
    <w:rsid w:val="00FA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9430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9430D"/>
    <w:rPr>
      <w:color w:val="0563C1"/>
      <w:u w:val="single"/>
    </w:rPr>
  </w:style>
  <w:style w:type="paragraph" w:customStyle="1" w:styleId="Default">
    <w:name w:val="Default"/>
    <w:rsid w:val="00463C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zelcekrajenskie.praca.gov.pl/-/4912643-wsparcie-50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rzelcekrajenskie.praca.gov.pl/-/5388161-program-specjalny-pn-powrot-do-pracy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rzelcekrajenskie.praca.gov.pl/-/4333644-aktywizacja-zawodowa-osob-bezrobotnych-w-wieku-30-lat-i-wiecej-w-powiecie-strzelecko-drezdeneckim-ii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rzelcekrajenskie.praca.gov.pl/-/4307460-aktywizacja-osob-mlodych-pozostajacych-bez-pracy-w-powiecie-strzelecko-drezdeneckim-iii-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strzelcekrajenskie.praca.gov.pl/-/5402492-wsparcie-osob-od-30-do-50-roku-zyc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Lubiak_M</dc:creator>
  <cp:lastModifiedBy>Joanna_L</cp:lastModifiedBy>
  <cp:revision>6</cp:revision>
  <cp:lastPrinted>2017-10-27T10:17:00Z</cp:lastPrinted>
  <dcterms:created xsi:type="dcterms:W3CDTF">2017-10-23T06:54:00Z</dcterms:created>
  <dcterms:modified xsi:type="dcterms:W3CDTF">2017-12-12T07:11:00Z</dcterms:modified>
</cp:coreProperties>
</file>