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55" w:rsidRDefault="00BA4555" w:rsidP="00BA4555">
      <w:pPr>
        <w:rPr>
          <w:b/>
          <w:sz w:val="44"/>
          <w:szCs w:val="44"/>
        </w:rPr>
      </w:pPr>
      <w:r w:rsidRPr="004C3FB8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760720" cy="179005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55" w:rsidRDefault="00BA4555" w:rsidP="00BA4555">
      <w:pPr>
        <w:ind w:left="720"/>
        <w:jc w:val="center"/>
        <w:rPr>
          <w:b/>
          <w:sz w:val="44"/>
          <w:szCs w:val="44"/>
        </w:rPr>
      </w:pPr>
    </w:p>
    <w:p w:rsidR="00BA4555" w:rsidRDefault="00BA4555" w:rsidP="00BA4555">
      <w:pPr>
        <w:ind w:left="720"/>
        <w:jc w:val="center"/>
        <w:rPr>
          <w:b/>
          <w:sz w:val="44"/>
          <w:szCs w:val="44"/>
        </w:rPr>
      </w:pPr>
    </w:p>
    <w:p w:rsidR="00BA4555" w:rsidRDefault="00BA4555" w:rsidP="00BA4555">
      <w:pPr>
        <w:ind w:left="720"/>
        <w:jc w:val="center"/>
        <w:rPr>
          <w:b/>
          <w:sz w:val="44"/>
          <w:szCs w:val="44"/>
        </w:rPr>
      </w:pPr>
    </w:p>
    <w:p w:rsidR="00BA4555" w:rsidRDefault="00BA4555" w:rsidP="00BA4555">
      <w:pPr>
        <w:rPr>
          <w:b/>
          <w:sz w:val="44"/>
          <w:szCs w:val="44"/>
        </w:rPr>
      </w:pPr>
    </w:p>
    <w:p w:rsidR="00BA4555" w:rsidRDefault="00BA4555" w:rsidP="00BA4555">
      <w:pPr>
        <w:ind w:left="720"/>
        <w:jc w:val="center"/>
        <w:rPr>
          <w:b/>
          <w:sz w:val="44"/>
          <w:szCs w:val="44"/>
        </w:rPr>
      </w:pPr>
    </w:p>
    <w:p w:rsidR="00BA4555" w:rsidRPr="00545FBF" w:rsidRDefault="00BA4555" w:rsidP="00BA4555">
      <w:pPr>
        <w:ind w:left="720"/>
        <w:jc w:val="center"/>
        <w:rPr>
          <w:b/>
          <w:sz w:val="44"/>
          <w:szCs w:val="44"/>
        </w:rPr>
      </w:pPr>
      <w:r w:rsidRPr="00545FBF">
        <w:rPr>
          <w:b/>
          <w:sz w:val="44"/>
          <w:szCs w:val="44"/>
        </w:rPr>
        <w:t xml:space="preserve"> </w:t>
      </w:r>
      <w:r w:rsidR="00E310BC" w:rsidRPr="00545FBF">
        <w:rPr>
          <w:b/>
          <w:sz w:val="44"/>
          <w:szCs w:val="44"/>
        </w:rPr>
        <w:t xml:space="preserve">INFORMACJE </w:t>
      </w:r>
      <w:r w:rsidR="00545FBF" w:rsidRPr="00545FBF">
        <w:rPr>
          <w:b/>
          <w:sz w:val="44"/>
          <w:szCs w:val="44"/>
        </w:rPr>
        <w:t xml:space="preserve">ZAWODOWE </w:t>
      </w:r>
      <w:r w:rsidR="00E310BC" w:rsidRPr="00545FBF">
        <w:rPr>
          <w:b/>
          <w:sz w:val="44"/>
          <w:szCs w:val="44"/>
        </w:rPr>
        <w:t xml:space="preserve">O WARUNKACH </w:t>
      </w:r>
      <w:r w:rsidRPr="00545FBF">
        <w:rPr>
          <w:b/>
          <w:sz w:val="44"/>
          <w:szCs w:val="44"/>
        </w:rPr>
        <w:t>ŚWIADCZENIA PRACY</w:t>
      </w:r>
    </w:p>
    <w:p w:rsidR="00BA4555" w:rsidRDefault="00BA4555" w:rsidP="00BA4555">
      <w:pPr>
        <w:ind w:left="720"/>
        <w:rPr>
          <w:b/>
          <w:sz w:val="28"/>
          <w:szCs w:val="28"/>
        </w:rPr>
      </w:pPr>
    </w:p>
    <w:p w:rsidR="00BA4555" w:rsidRDefault="00BA4555" w:rsidP="00BA455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4555" w:rsidRDefault="00BA4555" w:rsidP="00BA4555">
      <w:pPr>
        <w:ind w:left="720"/>
        <w:rPr>
          <w:b/>
          <w:sz w:val="28"/>
          <w:szCs w:val="28"/>
        </w:rPr>
      </w:pPr>
    </w:p>
    <w:p w:rsidR="00BA4555" w:rsidRDefault="00BA4555" w:rsidP="00BA4555">
      <w:pPr>
        <w:ind w:left="720"/>
        <w:rPr>
          <w:b/>
          <w:sz w:val="28"/>
          <w:szCs w:val="28"/>
        </w:rPr>
      </w:pPr>
    </w:p>
    <w:p w:rsidR="001B47F8" w:rsidRDefault="001B47F8" w:rsidP="00BA4555">
      <w:pPr>
        <w:ind w:left="720"/>
        <w:rPr>
          <w:b/>
          <w:sz w:val="28"/>
          <w:szCs w:val="28"/>
        </w:rPr>
      </w:pPr>
    </w:p>
    <w:p w:rsidR="00BA4555" w:rsidRDefault="00BA4555" w:rsidP="00BA4555">
      <w:pPr>
        <w:ind w:left="720"/>
        <w:rPr>
          <w:b/>
          <w:sz w:val="28"/>
          <w:szCs w:val="28"/>
        </w:rPr>
      </w:pPr>
    </w:p>
    <w:p w:rsidR="00BA4555" w:rsidRDefault="00BA4555" w:rsidP="00545FBF">
      <w:pPr>
        <w:rPr>
          <w:b/>
          <w:sz w:val="28"/>
          <w:szCs w:val="28"/>
        </w:rPr>
      </w:pPr>
    </w:p>
    <w:p w:rsidR="00BA4555" w:rsidRDefault="00BA4555" w:rsidP="00E310BC">
      <w:pPr>
        <w:jc w:val="center"/>
        <w:rPr>
          <w:b/>
          <w:sz w:val="28"/>
          <w:szCs w:val="28"/>
        </w:rPr>
      </w:pPr>
      <w:r w:rsidRPr="00545FBF">
        <w:rPr>
          <w:b/>
          <w:sz w:val="28"/>
          <w:szCs w:val="28"/>
        </w:rPr>
        <w:t>Poradnictwo zawodowe</w:t>
      </w:r>
    </w:p>
    <w:p w:rsidR="00D7420B" w:rsidRPr="00D7420B" w:rsidRDefault="00D7420B" w:rsidP="00E310BC">
      <w:pPr>
        <w:jc w:val="center"/>
        <w:rPr>
          <w:b/>
          <w:sz w:val="24"/>
          <w:szCs w:val="24"/>
        </w:rPr>
      </w:pPr>
      <w:r w:rsidRPr="00D7420B">
        <w:rPr>
          <w:b/>
          <w:sz w:val="24"/>
          <w:szCs w:val="24"/>
        </w:rPr>
        <w:t>Styczeń 2018 r.</w:t>
      </w:r>
    </w:p>
    <w:p w:rsidR="00BA4555" w:rsidRPr="00E302F6" w:rsidRDefault="00BA4555" w:rsidP="00BA4555">
      <w:pPr>
        <w:jc w:val="center"/>
      </w:pPr>
      <w:r>
        <w:rPr>
          <w:b/>
          <w:sz w:val="28"/>
          <w:szCs w:val="28"/>
        </w:rPr>
        <w:lastRenderedPageBreak/>
        <w:t xml:space="preserve">WARUNKI ŚWIADCZENIA PRACY  </w:t>
      </w:r>
    </w:p>
    <w:p w:rsidR="00BA4555" w:rsidRPr="00232151" w:rsidRDefault="00BA4555" w:rsidP="00BA4555">
      <w:pPr>
        <w:ind w:left="720"/>
      </w:pPr>
      <w:r>
        <w:rPr>
          <w:b/>
          <w:sz w:val="28"/>
          <w:szCs w:val="28"/>
        </w:rPr>
        <w:t xml:space="preserve">            </w:t>
      </w:r>
    </w:p>
    <w:p w:rsidR="00BA4555" w:rsidRPr="00E302F6" w:rsidRDefault="00BA4555" w:rsidP="00BA4555">
      <w:pPr>
        <w:pStyle w:val="Akapitzlist"/>
        <w:numPr>
          <w:ilvl w:val="0"/>
          <w:numId w:val="11"/>
        </w:numPr>
        <w:rPr>
          <w:color w:val="9BBB59" w:themeColor="accent3"/>
        </w:rPr>
      </w:pPr>
      <w:r w:rsidRPr="00E302F6">
        <w:rPr>
          <w:color w:val="9BBB59" w:themeColor="accent3"/>
        </w:rPr>
        <w:t>UMOWA NA CZAS OKREŚLONY</w:t>
      </w:r>
    </w:p>
    <w:p w:rsidR="00BA4555" w:rsidRPr="008E3373" w:rsidRDefault="00BA4555" w:rsidP="001B47F8">
      <w:pPr>
        <w:jc w:val="both"/>
        <w:rPr>
          <w:rFonts w:ascii="Calibri" w:hAnsi="Calibri"/>
        </w:rPr>
      </w:pPr>
      <w:r w:rsidRPr="0000495B">
        <w:t>Jest to umowa terminowa , zawarta na czas określony</w:t>
      </w:r>
      <w:r w:rsidR="008E3373">
        <w:t xml:space="preserve">. Od </w:t>
      </w:r>
      <w:r w:rsidR="008E3373" w:rsidRPr="008E3373">
        <w:rPr>
          <w:rFonts w:ascii="Calibri" w:hAnsi="Calibri" w:cs="Arial"/>
          <w:color w:val="222222"/>
        </w:rPr>
        <w:t>22 lut</w:t>
      </w:r>
      <w:r w:rsidR="008E3373">
        <w:rPr>
          <w:rFonts w:ascii="Calibri" w:hAnsi="Calibri" w:cs="Arial"/>
          <w:color w:val="222222"/>
        </w:rPr>
        <w:t xml:space="preserve">ego 2016 roku, pracodawca może zawrzeć </w:t>
      </w:r>
      <w:r w:rsidR="008E3373" w:rsidRPr="008E3373">
        <w:rPr>
          <w:rFonts w:ascii="Calibri" w:hAnsi="Calibri" w:cs="Arial"/>
          <w:color w:val="222222"/>
        </w:rPr>
        <w:t xml:space="preserve"> </w:t>
      </w:r>
      <w:r w:rsidR="008E3373" w:rsidRPr="008E3373">
        <w:rPr>
          <w:rStyle w:val="Pogrubienie"/>
          <w:rFonts w:ascii="Calibri" w:hAnsi="Calibri" w:cs="Arial"/>
          <w:b w:val="0"/>
          <w:color w:val="222222"/>
        </w:rPr>
        <w:t>4  umowy z pracownikiem</w:t>
      </w:r>
      <w:r w:rsidR="008E3373" w:rsidRPr="008E3373">
        <w:rPr>
          <w:rFonts w:ascii="Calibri" w:hAnsi="Calibri" w:cs="Arial"/>
          <w:color w:val="222222"/>
        </w:rPr>
        <w:t xml:space="preserve">. Ważne jednak, by ich łączny czas nie był dłuższy niż 33 miesiące. Licząc łącznie z ewentualną umową na okres próbny na 3 miesiące, pierwszą umowę na czas nieokreślony będzie można podpisać najpóźniej </w:t>
      </w:r>
      <w:r w:rsidR="008E3373" w:rsidRPr="008E3373">
        <w:rPr>
          <w:rStyle w:val="Pogrubienie"/>
          <w:rFonts w:ascii="Calibri" w:hAnsi="Calibri" w:cs="Arial"/>
          <w:b w:val="0"/>
          <w:color w:val="222222"/>
        </w:rPr>
        <w:t>po 36 miesiącach pracy w danym miejscu</w:t>
      </w:r>
      <w:r w:rsidR="008E3373" w:rsidRPr="008E3373">
        <w:rPr>
          <w:rFonts w:ascii="Calibri" w:hAnsi="Calibri" w:cs="Arial"/>
          <w:color w:val="222222"/>
        </w:rPr>
        <w:t>, czyli po 3 latach.</w:t>
      </w:r>
    </w:p>
    <w:p w:rsidR="00BA4555" w:rsidRPr="00C30CA5" w:rsidRDefault="00BA4555" w:rsidP="00BA4555">
      <w:pPr>
        <w:pStyle w:val="NormalnyWeb"/>
        <w:rPr>
          <w:rFonts w:asciiTheme="minorHAnsi" w:hAnsiTheme="minorHAnsi"/>
          <w:color w:val="76923C" w:themeColor="accent3" w:themeShade="BF"/>
          <w:sz w:val="22"/>
          <w:szCs w:val="22"/>
        </w:rPr>
      </w:pPr>
      <w:r w:rsidRPr="00C30CA5">
        <w:rPr>
          <w:rFonts w:asciiTheme="minorHAnsi" w:hAnsiTheme="minorHAnsi"/>
          <w:color w:val="76923C" w:themeColor="accent3" w:themeShade="BF"/>
          <w:sz w:val="22"/>
          <w:szCs w:val="22"/>
        </w:rPr>
        <w:t>UMOWA O PRACĘ NA CZAS NIEOKREŚLONY</w:t>
      </w:r>
    </w:p>
    <w:p w:rsidR="00BA4555" w:rsidRPr="00C30CA5" w:rsidRDefault="00BA4555" w:rsidP="00BA4555">
      <w:pPr>
        <w:pStyle w:val="NormalnyWeb"/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 xml:space="preserve"> Umowa ta</w:t>
      </w:r>
      <w:r w:rsidRPr="00C30CA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zawiera wszystkie te elementy, które obligatoryjne zapisane są w każdej umowie pracowniczej:</w:t>
      </w:r>
    </w:p>
    <w:p w:rsidR="00BA4555" w:rsidRPr="001E6AEE" w:rsidRDefault="00BA4555" w:rsidP="00BA4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>data podpisania umowy</w:t>
      </w:r>
    </w:p>
    <w:p w:rsidR="00BA4555" w:rsidRPr="001E6AEE" w:rsidRDefault="00BA4555" w:rsidP="00BA4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>zdefiniowanie rodzaju</w:t>
      </w:r>
    </w:p>
    <w:p w:rsidR="00BA4555" w:rsidRPr="001E6AEE" w:rsidRDefault="00BA4555" w:rsidP="00BA4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>strony podpisujące umowę</w:t>
      </w:r>
    </w:p>
    <w:p w:rsidR="00BA4555" w:rsidRPr="001E6AEE" w:rsidRDefault="00BA4555" w:rsidP="00BA45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>szczegółowe warunki pracy- oraz płacy, w których zostaje opisane jakie obowiązki związane są z danym stanowiskiem, jakie jest wynagrodzenie i jego elementy składowe</w:t>
      </w:r>
      <w:r w:rsidR="008C4D08">
        <w:rPr>
          <w:rFonts w:eastAsia="Times New Roman" w:cs="Times New Roman"/>
          <w:lang w:eastAsia="pl-PL"/>
        </w:rPr>
        <w:t xml:space="preserve">, wymiar czasu </w:t>
      </w:r>
      <w:proofErr w:type="spellStart"/>
      <w:r w:rsidR="008C4D08">
        <w:rPr>
          <w:rFonts w:eastAsia="Times New Roman" w:cs="Times New Roman"/>
          <w:lang w:eastAsia="pl-PL"/>
        </w:rPr>
        <w:t>pracy</w:t>
      </w:r>
      <w:proofErr w:type="spellEnd"/>
      <w:r w:rsidR="008C4D08">
        <w:rPr>
          <w:rFonts w:eastAsia="Times New Roman" w:cs="Times New Roman"/>
          <w:lang w:eastAsia="pl-PL"/>
        </w:rPr>
        <w:t xml:space="preserve"> oraz termin rozpoczęcia </w:t>
      </w:r>
      <w:proofErr w:type="spellStart"/>
      <w:r w:rsidR="008C4D08">
        <w:rPr>
          <w:rFonts w:eastAsia="Times New Roman" w:cs="Times New Roman"/>
          <w:lang w:eastAsia="pl-PL"/>
        </w:rPr>
        <w:t>pracy</w:t>
      </w:r>
      <w:proofErr w:type="spellEnd"/>
      <w:r w:rsidR="008C4D08">
        <w:rPr>
          <w:rFonts w:eastAsia="Times New Roman" w:cs="Times New Roman"/>
          <w:lang w:eastAsia="pl-PL"/>
        </w:rPr>
        <w:t>.</w:t>
      </w:r>
    </w:p>
    <w:p w:rsidR="00BA4555" w:rsidRPr="001E6AEE" w:rsidRDefault="00BA4555" w:rsidP="001B47F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>Strony mają swobodę kształtowania treści umowy pod warunkiem iż nie naruszają przepisów kodeksu pracy, innych ustaw, ratyfikowanych umów międzynarodowych i prawa UE oraz Konstytucji.</w:t>
      </w:r>
    </w:p>
    <w:p w:rsidR="00BA4555" w:rsidRPr="00E302F6" w:rsidRDefault="00BA4555" w:rsidP="00BA4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 w:color="9BBB59" w:themeColor="accent3"/>
          <w:lang w:eastAsia="pl-PL"/>
        </w:rPr>
      </w:pPr>
      <w:r w:rsidRPr="00E302F6">
        <w:rPr>
          <w:rFonts w:eastAsia="Times New Roman" w:cs="Times New Roman"/>
          <w:bCs/>
          <w:u w:val="single" w:color="9BBB59" w:themeColor="accent3"/>
          <w:lang w:eastAsia="pl-PL"/>
        </w:rPr>
        <w:t>Szczególne cechy umowy zawieranej na czas nieokreśl</w:t>
      </w:r>
      <w:r w:rsidRPr="00E302F6">
        <w:rPr>
          <w:rFonts w:ascii="Times New Roman" w:eastAsia="Times New Roman" w:hAnsi="Times New Roman" w:cs="Times New Roman"/>
          <w:bCs/>
          <w:sz w:val="24"/>
          <w:szCs w:val="24"/>
          <w:u w:val="single" w:color="9BBB59" w:themeColor="accent3"/>
          <w:lang w:eastAsia="pl-PL"/>
        </w:rPr>
        <w:t>ony</w:t>
      </w:r>
    </w:p>
    <w:p w:rsidR="00BA4555" w:rsidRPr="001E6AEE" w:rsidRDefault="00BA4555" w:rsidP="001B47F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 xml:space="preserve">Sama umowa na czas nieokreślony jest szczególna ze względu na tryb jej rozwiązywania oraz wiążące pracodawcę terminy. W kodeksie pracy przewidziane zostały trzy sposoby rozwiązania umowy </w:t>
      </w:r>
      <w:r w:rsidR="001B47F8">
        <w:rPr>
          <w:rFonts w:eastAsia="Times New Roman" w:cs="Times New Roman"/>
          <w:lang w:eastAsia="pl-PL"/>
        </w:rPr>
        <w:t xml:space="preserve">                 </w:t>
      </w:r>
      <w:r w:rsidRPr="001E6AEE">
        <w:rPr>
          <w:rFonts w:eastAsia="Times New Roman" w:cs="Times New Roman"/>
          <w:lang w:eastAsia="pl-PL"/>
        </w:rPr>
        <w:t>o pracę:</w:t>
      </w:r>
    </w:p>
    <w:p w:rsidR="00BA4555" w:rsidRPr="001E6AEE" w:rsidRDefault="00BA4555" w:rsidP="00BA4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>za porozumieniem stron</w:t>
      </w:r>
    </w:p>
    <w:p w:rsidR="00BA4555" w:rsidRPr="001E6AEE" w:rsidRDefault="00BA4555" w:rsidP="00BA4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Pr="001E6AEE">
        <w:rPr>
          <w:rFonts w:eastAsia="Times New Roman" w:cs="Times New Roman"/>
          <w:lang w:eastAsia="pl-PL"/>
        </w:rPr>
        <w:t>a wypowiedzeniem jednej ze stron z zachowaniem okresu wypowiedzenia</w:t>
      </w:r>
    </w:p>
    <w:p w:rsidR="00BA4555" w:rsidRPr="001E6AEE" w:rsidRDefault="00BA4555" w:rsidP="00BA45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Pr="001E6AEE">
        <w:rPr>
          <w:rFonts w:eastAsia="Times New Roman" w:cs="Times New Roman"/>
          <w:lang w:eastAsia="pl-PL"/>
        </w:rPr>
        <w:t>a wypowiedzeniem bez zachowania okresu wypowiedzenia;</w:t>
      </w:r>
    </w:p>
    <w:p w:rsidR="00BA4555" w:rsidRPr="001E6AEE" w:rsidRDefault="00BA4555" w:rsidP="001B47F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E6AEE">
        <w:rPr>
          <w:rFonts w:eastAsia="Times New Roman" w:cs="Times New Roman"/>
          <w:lang w:eastAsia="pl-PL"/>
        </w:rPr>
        <w:t>Umowa na czas nieokreślony może być przez pracodawcę rozwiązana bez zachowania okresu wypowiedzenia wyłącznie z określonych powodów: popełnienie przestępstwa przez pracownika</w:t>
      </w:r>
      <w:r w:rsidR="001B47F8">
        <w:rPr>
          <w:rFonts w:eastAsia="Times New Roman" w:cs="Times New Roman"/>
          <w:lang w:eastAsia="pl-PL"/>
        </w:rPr>
        <w:t xml:space="preserve">          </w:t>
      </w:r>
      <w:r w:rsidRPr="001E6AEE">
        <w:rPr>
          <w:rFonts w:eastAsia="Times New Roman" w:cs="Times New Roman"/>
          <w:lang w:eastAsia="pl-PL"/>
        </w:rPr>
        <w:t xml:space="preserve"> i działanie na szkodę pracodawcy, łamanie zakazu o działalności konkurencyjnej oraz w przypadku wykazania trwałego braku kwalifikacji i umiejętności do pracy na określonym stanowisku.</w:t>
      </w:r>
    </w:p>
    <w:p w:rsidR="00BA4555" w:rsidRDefault="00BA4555" w:rsidP="00BA4555"/>
    <w:p w:rsidR="00BA4555" w:rsidRPr="00455119" w:rsidRDefault="00BA4555" w:rsidP="00BA4555">
      <w:pPr>
        <w:pStyle w:val="Bezodstpw"/>
        <w:rPr>
          <w:color w:val="C2D69B" w:themeColor="accent3" w:themeTint="99"/>
        </w:rPr>
      </w:pPr>
      <w:r w:rsidRPr="00455119">
        <w:rPr>
          <w:color w:val="76923C" w:themeColor="accent3" w:themeShade="BF"/>
        </w:rPr>
        <w:t>Wypowiedzenia umowy na czas określony jak  i umowy na czas nieokreślony jest takie samo</w:t>
      </w:r>
      <w:r w:rsidRPr="00455119">
        <w:rPr>
          <w:color w:val="C2D69B" w:themeColor="accent3" w:themeTint="99"/>
        </w:rPr>
        <w:t>.</w:t>
      </w:r>
    </w:p>
    <w:p w:rsidR="00BA4555" w:rsidRPr="00455119" w:rsidRDefault="00BA4555" w:rsidP="00BA4555">
      <w:pPr>
        <w:pStyle w:val="Bezodstpw"/>
        <w:rPr>
          <w:color w:val="C2D69B" w:themeColor="accent3" w:themeTint="99"/>
        </w:rPr>
      </w:pPr>
    </w:p>
    <w:p w:rsidR="00BA4555" w:rsidRDefault="00BA4555" w:rsidP="00BA4555">
      <w:pPr>
        <w:pStyle w:val="Bezodstpw"/>
      </w:pPr>
    </w:p>
    <w:p w:rsidR="00BA4555" w:rsidRPr="00455119" w:rsidRDefault="00BA4555" w:rsidP="001B47F8">
      <w:pPr>
        <w:pStyle w:val="Bezodstpw"/>
        <w:jc w:val="both"/>
      </w:pPr>
      <w:r w:rsidRPr="00455119">
        <w:t>Nowelizacja, k</w:t>
      </w:r>
      <w:r w:rsidR="008E3373">
        <w:t>tóra obowiązuje od</w:t>
      </w:r>
      <w:r w:rsidR="008B79A9">
        <w:t xml:space="preserve"> lutego 2016r. </w:t>
      </w:r>
      <w:r w:rsidRPr="00455119">
        <w:t>przewiduje, że za wypowiedzeniem będzie można rozwiązać każdą umowę o pracę na czas określony, niezależnie na jaki czas została zawarta i czy odpowiedni zapis pojawił się w umowie.</w:t>
      </w:r>
    </w:p>
    <w:p w:rsidR="00BA4555" w:rsidRDefault="008B79A9" w:rsidP="001B47F8">
      <w:pPr>
        <w:pStyle w:val="Bezodstpw"/>
        <w:jc w:val="both"/>
      </w:pPr>
      <w:r>
        <w:lastRenderedPageBreak/>
        <w:t xml:space="preserve"> Obecnie </w:t>
      </w:r>
      <w:r w:rsidR="00BA4555" w:rsidRPr="00455119">
        <w:t>okres wypowiedzenia  jest taki sam, jak w przypadku umów o pracę na czas nieokreślony, tj. uzależniony od okresu zatrudnienia pracownika u danego pracodawcy. Czyli okresy wypowiedzenia  wynoszą:</w:t>
      </w:r>
    </w:p>
    <w:p w:rsidR="00BA4555" w:rsidRPr="00455119" w:rsidRDefault="00BA4555" w:rsidP="00BA4555">
      <w:pPr>
        <w:pStyle w:val="Bezodstpw"/>
      </w:pPr>
    </w:p>
    <w:p w:rsidR="00BA4555" w:rsidRPr="00455119" w:rsidRDefault="00BA4555" w:rsidP="008E3373">
      <w:pPr>
        <w:pStyle w:val="Bezodstpw"/>
        <w:numPr>
          <w:ilvl w:val="0"/>
          <w:numId w:val="11"/>
        </w:numPr>
        <w:rPr>
          <w:color w:val="76923C" w:themeColor="accent3" w:themeShade="BF"/>
        </w:rPr>
      </w:pPr>
      <w:r w:rsidRPr="00455119">
        <w:rPr>
          <w:color w:val="76923C" w:themeColor="accent3" w:themeShade="BF"/>
        </w:rPr>
        <w:t>2 tygodnie, jeżeli pracownik był zatrudniony krócej niż 6 miesięcy,</w:t>
      </w:r>
    </w:p>
    <w:p w:rsidR="00BA4555" w:rsidRPr="00455119" w:rsidRDefault="00BA4555" w:rsidP="008E3373">
      <w:pPr>
        <w:pStyle w:val="Bezodstpw"/>
        <w:numPr>
          <w:ilvl w:val="0"/>
          <w:numId w:val="11"/>
        </w:numPr>
        <w:rPr>
          <w:color w:val="76923C" w:themeColor="accent3" w:themeShade="BF"/>
        </w:rPr>
      </w:pPr>
      <w:r w:rsidRPr="00455119">
        <w:rPr>
          <w:color w:val="76923C" w:themeColor="accent3" w:themeShade="BF"/>
        </w:rPr>
        <w:t>1 miesiąc, jeżeli pracownik był zatrudniony co najmniej 6 miesięcy,</w:t>
      </w:r>
    </w:p>
    <w:p w:rsidR="00BA4555" w:rsidRDefault="00BA4555" w:rsidP="008E3373">
      <w:pPr>
        <w:pStyle w:val="Bezodstpw"/>
        <w:numPr>
          <w:ilvl w:val="0"/>
          <w:numId w:val="11"/>
        </w:numPr>
        <w:rPr>
          <w:color w:val="76923C" w:themeColor="accent3" w:themeShade="BF"/>
        </w:rPr>
      </w:pPr>
      <w:r w:rsidRPr="00455119">
        <w:rPr>
          <w:color w:val="76923C" w:themeColor="accent3" w:themeShade="BF"/>
        </w:rPr>
        <w:t>3 miesiące, jeżeli pracownik był zatrudniony co najmniej 3 lata.</w:t>
      </w:r>
    </w:p>
    <w:p w:rsidR="00BA4555" w:rsidRPr="00455119" w:rsidRDefault="00BA4555" w:rsidP="00BA4555">
      <w:pPr>
        <w:pStyle w:val="Bezodstpw"/>
        <w:rPr>
          <w:color w:val="76923C" w:themeColor="accent3" w:themeShade="BF"/>
        </w:rPr>
      </w:pPr>
    </w:p>
    <w:p w:rsidR="00BA4555" w:rsidRPr="00455119" w:rsidRDefault="00BA4555" w:rsidP="001B47F8">
      <w:pPr>
        <w:pStyle w:val="Bezodstpw"/>
        <w:jc w:val="both"/>
      </w:pPr>
      <w:r w:rsidRPr="00455119">
        <w:t>Wprowadzenie okresów wypowiedzenia uzależnionych od stażu pracy u danego pracodawcy wydłuży procedurę wypowiadania umów. A to z kolei da pracownikom większą stabilizację zatrudnienia, której nie mieli przy umowie na czas określony zawartej nawet na wiele lat.</w:t>
      </w:r>
    </w:p>
    <w:p w:rsidR="00BA4555" w:rsidRPr="00455119" w:rsidRDefault="00BA4555" w:rsidP="001B47F8">
      <w:pPr>
        <w:pStyle w:val="Bezodstpw"/>
        <w:jc w:val="both"/>
      </w:pPr>
    </w:p>
    <w:p w:rsidR="00BA4555" w:rsidRDefault="00BA4555" w:rsidP="001B47F8">
      <w:pPr>
        <w:jc w:val="both"/>
      </w:pPr>
    </w:p>
    <w:p w:rsidR="00BA4555" w:rsidRPr="001E6AEE" w:rsidRDefault="00BA4555" w:rsidP="00BA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A4555" w:rsidRPr="00232151" w:rsidRDefault="00BA4555" w:rsidP="00BA4555">
      <w:pPr>
        <w:numPr>
          <w:ilvl w:val="0"/>
          <w:numId w:val="1"/>
        </w:numPr>
        <w:rPr>
          <w:color w:val="9BBB59" w:themeColor="accent3"/>
        </w:rPr>
      </w:pPr>
      <w:r w:rsidRPr="00232151">
        <w:rPr>
          <w:color w:val="9BBB59" w:themeColor="accent3"/>
        </w:rPr>
        <w:t>UMOWA NA OKRES PRÓBNY</w:t>
      </w:r>
    </w:p>
    <w:p w:rsidR="00BA4555" w:rsidRDefault="00BA4555" w:rsidP="001B47F8">
      <w:pPr>
        <w:jc w:val="both"/>
      </w:pPr>
      <w:r w:rsidRPr="0000495B">
        <w:t xml:space="preserve">Jest to umowa terminowa , </w:t>
      </w:r>
      <w:r>
        <w:t xml:space="preserve">zawarta na </w:t>
      </w:r>
      <w:r w:rsidRPr="0000495B">
        <w:t>określon</w:t>
      </w:r>
      <w:r>
        <w:t xml:space="preserve">y czas. Pracodawca może podpisać </w:t>
      </w:r>
      <w:r w:rsidRPr="0000495B">
        <w:t xml:space="preserve">z tym samym pracownikiem jedną umowę na okres próbny. Okres ten trwa maksymalnie 3 miesiące. </w:t>
      </w:r>
      <w:r>
        <w:t>W o</w:t>
      </w:r>
      <w:r w:rsidRPr="0000495B">
        <w:t>kres</w:t>
      </w:r>
      <w:r>
        <w:t xml:space="preserve">ie </w:t>
      </w:r>
      <w:r w:rsidRPr="0000495B">
        <w:t xml:space="preserve"> próbny</w:t>
      </w:r>
      <w:r>
        <w:t>m  pracodawca może  sprawdzić przydatność</w:t>
      </w:r>
      <w:r w:rsidRPr="0000495B">
        <w:t xml:space="preserve"> pracownika do pracy. Pracownik podejmując prace na okres próbny ma możliwość, </w:t>
      </w:r>
      <w:r>
        <w:t xml:space="preserve"> zapoznać się z warunkami pracy, sprawdzić się na danym stanowisku </w:t>
      </w:r>
      <w:r w:rsidRPr="0000495B">
        <w:t>przed trwalszym związaniem</w:t>
      </w:r>
      <w:r>
        <w:t xml:space="preserve"> się z pracodawcą.</w:t>
      </w:r>
    </w:p>
    <w:p w:rsidR="00BA4555" w:rsidRPr="0000495B" w:rsidRDefault="00BA4555" w:rsidP="00BA4555"/>
    <w:p w:rsidR="00BA4555" w:rsidRPr="00E302F6" w:rsidRDefault="00BA4555" w:rsidP="00BA45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32151">
        <w:rPr>
          <w:color w:val="9BBB59" w:themeColor="accent3"/>
        </w:rPr>
        <w:t>NA CZAS OKREŚLONY TZW. NA ZASTĘPSTWO</w:t>
      </w:r>
    </w:p>
    <w:p w:rsidR="00BA4555" w:rsidRPr="00232151" w:rsidRDefault="00BA4555" w:rsidP="00BA4555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BA4555" w:rsidRDefault="00BA4555" w:rsidP="001B47F8">
      <w:pPr>
        <w:jc w:val="both"/>
      </w:pPr>
      <w:r w:rsidRPr="0000495B">
        <w:t>Jest to szczególna forma umowy na czas o</w:t>
      </w:r>
      <w:r>
        <w:t>kreślony . Zawierana jest w wyniku nieobecności pracownika, zapewniając jego  zastępstwo</w:t>
      </w:r>
      <w:r w:rsidRPr="0000495B">
        <w:t xml:space="preserve"> w czasie jego usprawiedliwionej nieobecności. Umowa ta różni się od </w:t>
      </w:r>
      <w:r w:rsidR="008C4D08">
        <w:t>typowej umowy na czas określony</w:t>
      </w:r>
      <w:r w:rsidRPr="0000495B">
        <w:t xml:space="preserve"> brakiem ochrony kobiet w ciąży zgodnie z art.177 K.P. </w:t>
      </w:r>
    </w:p>
    <w:p w:rsidR="00BA4555" w:rsidRDefault="00BA4555" w:rsidP="00BA4555"/>
    <w:p w:rsidR="00BA4555" w:rsidRPr="005B409F" w:rsidRDefault="00BA4555" w:rsidP="001B47F8">
      <w:pPr>
        <w:pStyle w:val="Akapitzlist"/>
        <w:numPr>
          <w:ilvl w:val="0"/>
          <w:numId w:val="12"/>
        </w:numPr>
        <w:jc w:val="both"/>
        <w:rPr>
          <w:color w:val="9BBB59" w:themeColor="accent3"/>
        </w:rPr>
      </w:pPr>
      <w:r w:rsidRPr="005B409F">
        <w:rPr>
          <w:color w:val="9BBB59" w:themeColor="accent3"/>
        </w:rPr>
        <w:t>ZATRUDNIENIE W NIEPEŁNYM WYMIARZE CZASY PRACY</w:t>
      </w:r>
    </w:p>
    <w:p w:rsidR="00BA4555" w:rsidRDefault="00BA4555" w:rsidP="001B47F8">
      <w:pPr>
        <w:jc w:val="both"/>
      </w:pPr>
      <w:r w:rsidRPr="0000495B">
        <w:t>Kodeks pracy dopuszcza możliwość zawierania umów w</w:t>
      </w:r>
      <w:r>
        <w:t xml:space="preserve"> niepełnym wymiarze czasu pracy. </w:t>
      </w:r>
      <w:r w:rsidRPr="0000495B">
        <w:t>Przyjmuje</w:t>
      </w:r>
      <w:r>
        <w:t xml:space="preserve"> się, że praca niepełno etatowa jest </w:t>
      </w:r>
      <w:r w:rsidRPr="0000495B">
        <w:t xml:space="preserve"> wykonywana w wymiarze np. 25%- ¼ etatu, 50% - ½ etatu, 75%- ¾  etatu, obowiązującego pełnego czasu pracy. Pracodawca zobowiązany jest dla takiego pracownika w jego harmonogramie pracy dokładnie określić w jakich dniach i po ile godzin ma świadczyć pracę.</w:t>
      </w:r>
    </w:p>
    <w:p w:rsidR="00BA4555" w:rsidRDefault="00BA4555" w:rsidP="001B47F8">
      <w:pPr>
        <w:jc w:val="both"/>
      </w:pPr>
      <w:r w:rsidRPr="0000495B">
        <w:t>Praca w niepełnym wymiarze czasu pracy, nie może być powodem jakiejkolwiek dyskryminacji oraz nierównego traktowania.</w:t>
      </w:r>
    </w:p>
    <w:p w:rsidR="00BA4555" w:rsidRDefault="00BA4555" w:rsidP="00BA4555"/>
    <w:p w:rsidR="001B47F8" w:rsidRDefault="001B47F8" w:rsidP="00BA4555"/>
    <w:p w:rsidR="008C4D08" w:rsidRPr="0000495B" w:rsidRDefault="008C4D08" w:rsidP="00BA4555"/>
    <w:p w:rsidR="00BA4555" w:rsidRPr="00232151" w:rsidRDefault="00BA4555" w:rsidP="00BA4555">
      <w:pPr>
        <w:pStyle w:val="Akapitzlist"/>
        <w:numPr>
          <w:ilvl w:val="0"/>
          <w:numId w:val="5"/>
        </w:numPr>
        <w:rPr>
          <w:color w:val="9BBB59" w:themeColor="accent3"/>
        </w:rPr>
      </w:pPr>
      <w:r w:rsidRPr="00232151">
        <w:rPr>
          <w:color w:val="9BBB59" w:themeColor="accent3"/>
        </w:rPr>
        <w:lastRenderedPageBreak/>
        <w:t>PRACA TYMCZASOWA TZW. LEASING PRACOWNICZY</w:t>
      </w:r>
    </w:p>
    <w:p w:rsidR="00BA4555" w:rsidRPr="0000495B" w:rsidRDefault="00BA4555" w:rsidP="001B47F8">
      <w:pPr>
        <w:jc w:val="both"/>
      </w:pPr>
      <w:r w:rsidRPr="0000495B">
        <w:t>Cechą charakterystyczną pracy tymczasowej jest jej trójstronny charakter. Jest to stosunek pracy zawarty pomi</w:t>
      </w:r>
      <w:r w:rsidR="001B47F8">
        <w:t>ędzy trzema podmiotami</w:t>
      </w:r>
      <w:r>
        <w:t>: agencją</w:t>
      </w:r>
      <w:r w:rsidRPr="0000495B">
        <w:t xml:space="preserve"> </w:t>
      </w:r>
      <w:proofErr w:type="spellStart"/>
      <w:r w:rsidR="001B47F8">
        <w:t>pracy</w:t>
      </w:r>
      <w:proofErr w:type="spellEnd"/>
      <w:r w:rsidR="001B47F8">
        <w:t xml:space="preserve"> tymczasowej, pracodawcą</w:t>
      </w:r>
      <w:r w:rsidRPr="0000495B">
        <w:t>, a użytkownikiem</w:t>
      </w:r>
      <w:r w:rsidR="001B47F8">
        <w:t xml:space="preserve">          </w:t>
      </w:r>
      <w:r w:rsidRPr="0000495B">
        <w:t xml:space="preserve"> i pracownikiem tymczasowym.</w:t>
      </w:r>
    </w:p>
    <w:p w:rsidR="00BA4555" w:rsidRPr="0000495B" w:rsidRDefault="00BA4555" w:rsidP="001B47F8">
      <w:pPr>
        <w:jc w:val="both"/>
      </w:pPr>
      <w:r w:rsidRPr="0000495B">
        <w:t>Age</w:t>
      </w:r>
      <w:r>
        <w:t>ncja zawiera umowę o świadczeniu</w:t>
      </w:r>
      <w:r w:rsidRPr="0000495B">
        <w:t xml:space="preserve"> pracy z pracodawcą-użytkownikiem za określoną prowizję. Age</w:t>
      </w:r>
      <w:r>
        <w:t>ncja zleca wykonanie określonych</w:t>
      </w:r>
      <w:r w:rsidRPr="0000495B">
        <w:t xml:space="preserve"> czynności pracownikowi tymczasow</w:t>
      </w:r>
      <w:r>
        <w:t xml:space="preserve">emu, dla którego jest pracodawcą według </w:t>
      </w:r>
      <w:r w:rsidRPr="0000495B">
        <w:t>przepisów Kodeksu Pracy – przy umowie o pracę lub Kodeksu Cywilnego – przy umowie zleceniu.</w:t>
      </w:r>
    </w:p>
    <w:p w:rsidR="00BA4555" w:rsidRPr="0000495B" w:rsidRDefault="00BA4555" w:rsidP="001B47F8">
      <w:pPr>
        <w:jc w:val="both"/>
      </w:pPr>
      <w:r w:rsidRPr="0000495B">
        <w:t xml:space="preserve">Pracownik świadczy pracę na rzecz i pod kierownictwem pracodawcy-użytkownika, jednak nie wiąże go z nim żadna umowa. </w:t>
      </w:r>
    </w:p>
    <w:p w:rsidR="00BA4555" w:rsidRPr="0000495B" w:rsidRDefault="00BA4555" w:rsidP="001B47F8">
      <w:pPr>
        <w:jc w:val="both"/>
      </w:pPr>
      <w:r w:rsidRPr="0000495B">
        <w:t>Wszystkie obowiązki i koszt</w:t>
      </w:r>
      <w:r w:rsidR="001B47F8">
        <w:t>y pracownicze</w:t>
      </w:r>
      <w:r>
        <w:t>, związane z umową</w:t>
      </w:r>
      <w:r w:rsidR="001B47F8">
        <w:t xml:space="preserve"> o pracę, spoczywają na agencji</w:t>
      </w:r>
      <w:r w:rsidRPr="0000495B">
        <w:t xml:space="preserve">, </w:t>
      </w:r>
      <w:r w:rsidR="001B47F8">
        <w:t xml:space="preserve">           </w:t>
      </w:r>
      <w:r w:rsidRPr="0000495B">
        <w:t xml:space="preserve">w której zatrudniony jest pracownik tymczasowy. U jednego pracodawcy-użytkownika pracownik tymczasowy może świadczyć pracę przez 18 miesięcy w ciągu kolejnych 36 miesięcy. </w:t>
      </w:r>
      <w:r w:rsidR="008C4D08">
        <w:t xml:space="preserve">Limit ten obowiązuje niezależnie od tego, czy skierowanie do danego pracodawcy następuje z jednej, czy też z kilku agencji </w:t>
      </w:r>
      <w:proofErr w:type="spellStart"/>
      <w:r w:rsidR="008C4D08">
        <w:t>pracy</w:t>
      </w:r>
      <w:proofErr w:type="spellEnd"/>
      <w:r w:rsidR="008C4D08">
        <w:t xml:space="preserve"> tymczasowej. </w:t>
      </w:r>
      <w:r w:rsidRPr="0000495B">
        <w:t>Wyjątkiem jest sytuacja, kiedy pracownik tymczasowy jest zatrudniony w zastęps</w:t>
      </w:r>
      <w:r w:rsidR="008C4D08">
        <w:t xml:space="preserve">twie pracownika etatowego. </w:t>
      </w:r>
      <w:r w:rsidRPr="0000495B">
        <w:t>W takim przypadku maksymalny okres zatrudnienia może wynosić 36 miesięcy.</w:t>
      </w:r>
    </w:p>
    <w:p w:rsidR="00BA4555" w:rsidRPr="0000495B" w:rsidRDefault="00BA4555" w:rsidP="001B47F8">
      <w:pPr>
        <w:jc w:val="both"/>
      </w:pPr>
      <w:r w:rsidRPr="005A1902">
        <w:rPr>
          <w:bCs/>
        </w:rPr>
        <w:t>Obowiązki ciążące na pracodawcy-użytkowniku</w:t>
      </w:r>
      <w:r>
        <w:t xml:space="preserve"> </w:t>
      </w:r>
      <w:r w:rsidRPr="0000495B">
        <w:t>wobec pracownika tymczasowego</w:t>
      </w:r>
      <w:r>
        <w:t xml:space="preserve"> to</w:t>
      </w:r>
      <w:r w:rsidRPr="0000495B">
        <w:t xml:space="preserve"> zapewnienie pracownikowi odzieży i obuwia roboczego</w:t>
      </w:r>
      <w:r w:rsidR="001B47F8">
        <w:t xml:space="preserve"> oraz środków higieny osobistej</w:t>
      </w:r>
      <w:r w:rsidRPr="0000495B">
        <w:t>, napojów i posiłków zgodnie z przepisami BHP;</w:t>
      </w:r>
    </w:p>
    <w:p w:rsidR="00BA4555" w:rsidRPr="0000495B" w:rsidRDefault="00BA4555" w:rsidP="00BA4555">
      <w:pPr>
        <w:ind w:left="720"/>
      </w:pPr>
      <w:r>
        <w:t>-</w:t>
      </w:r>
      <w:r w:rsidRPr="0000495B">
        <w:t>Zapewnienie bezpiecznych i higienicznych warunków pracy;</w:t>
      </w:r>
    </w:p>
    <w:p w:rsidR="00BA4555" w:rsidRPr="0000495B" w:rsidRDefault="00BA4555" w:rsidP="00BA4555">
      <w:pPr>
        <w:ind w:left="720"/>
      </w:pPr>
      <w:r>
        <w:t>-</w:t>
      </w:r>
      <w:r w:rsidRPr="0000495B">
        <w:t>Przeszkolenie pracownika w zakresie BHP;</w:t>
      </w:r>
    </w:p>
    <w:p w:rsidR="00BA4555" w:rsidRPr="0000495B" w:rsidRDefault="00BA4555" w:rsidP="00BA4555">
      <w:pPr>
        <w:ind w:left="720"/>
      </w:pPr>
      <w:r>
        <w:t>-</w:t>
      </w:r>
      <w:r w:rsidRPr="0000495B">
        <w:t>Poinformowanie o ryzyku zawodowym.</w:t>
      </w:r>
    </w:p>
    <w:p w:rsidR="00BA4555" w:rsidRDefault="00BA4555" w:rsidP="001B47F8">
      <w:pPr>
        <w:jc w:val="both"/>
      </w:pPr>
      <w:r w:rsidRPr="0000495B">
        <w:t>Praca tymczasowa coraz częściej jest wykorzystywana przez podmioty gospodarcze w sytuacji czasowego zwiększenia zapotrzebowania na pracowników, przy pracach sezonowych lub przy pracach doraźnych.</w:t>
      </w:r>
    </w:p>
    <w:p w:rsidR="00BA4555" w:rsidRPr="0000495B" w:rsidRDefault="00BA4555" w:rsidP="00BA4555"/>
    <w:p w:rsidR="00BA4555" w:rsidRPr="00232151" w:rsidRDefault="00BA4555" w:rsidP="00BA4555">
      <w:pPr>
        <w:pStyle w:val="Akapitzlist"/>
        <w:numPr>
          <w:ilvl w:val="0"/>
          <w:numId w:val="6"/>
        </w:numPr>
        <w:rPr>
          <w:color w:val="9BBB59" w:themeColor="accent3"/>
        </w:rPr>
      </w:pPr>
      <w:r w:rsidRPr="00232151">
        <w:rPr>
          <w:color w:val="9BBB59" w:themeColor="accent3"/>
        </w:rPr>
        <w:t>TELEPRACA</w:t>
      </w:r>
    </w:p>
    <w:p w:rsidR="00BA4555" w:rsidRPr="0000495B" w:rsidRDefault="00BA4555" w:rsidP="001B47F8">
      <w:pPr>
        <w:jc w:val="both"/>
      </w:pPr>
      <w:r w:rsidRPr="0000495B">
        <w:t>Jest to forma elastycznego zatrudnienia uregulowana przepisami prawa</w:t>
      </w:r>
      <w:r>
        <w:t xml:space="preserve"> </w:t>
      </w:r>
      <w:r w:rsidRPr="0000495B">
        <w:t>pracy. Jest pracą wykonywaną regularnie poza zakładem pracy przy zastosowaniu technologii informatycznych</w:t>
      </w:r>
      <w:r w:rsidR="001B47F8">
        <w:t xml:space="preserve">                </w:t>
      </w:r>
      <w:r w:rsidRPr="0000495B">
        <w:t>i telekomunikacyjnych.</w:t>
      </w:r>
    </w:p>
    <w:p w:rsidR="00BA4555" w:rsidRDefault="00BA4555" w:rsidP="001B47F8">
      <w:pPr>
        <w:jc w:val="both"/>
      </w:pPr>
      <w:r w:rsidRPr="0000495B">
        <w:t xml:space="preserve">Telepracownikiem jest osoba wykonująca prace w w/w warunkach, a jej wyniki przekazuje pracodawcy za pośrednictwem środków komunikacji elektronicznej: Internetu, telefonu lub faksu. </w:t>
      </w:r>
    </w:p>
    <w:p w:rsidR="00BA4555" w:rsidRPr="0000495B" w:rsidRDefault="00BA4555" w:rsidP="001B47F8">
      <w:pPr>
        <w:jc w:val="both"/>
      </w:pPr>
      <w:r w:rsidRPr="0000495B">
        <w:t>Na pracodawcę nałożony jest obowiązek dostarczenia niezbędnego sprzętu do wykonywania powierzonej pracy, ubezpieczenia go, konserwacji oraz pomocy technicznej.</w:t>
      </w:r>
    </w:p>
    <w:p w:rsidR="00BA4555" w:rsidRPr="0000495B" w:rsidRDefault="00BA4555" w:rsidP="001B47F8">
      <w:pPr>
        <w:jc w:val="both"/>
      </w:pPr>
      <w:r w:rsidRPr="0000495B">
        <w:lastRenderedPageBreak/>
        <w:t>Telepracownik  nie może być traktowany mniej korzystnie niż pracownik zatrudniony przy takiej samej lub podobnej pracy, wykonujący swoje zadania w siedzibie pracodawcy.</w:t>
      </w:r>
    </w:p>
    <w:p w:rsidR="00BA4555" w:rsidRPr="0000495B" w:rsidRDefault="00BA4555" w:rsidP="001B47F8">
      <w:pPr>
        <w:jc w:val="both"/>
      </w:pPr>
      <w:r w:rsidRPr="0000495B">
        <w:t xml:space="preserve">Telepraca </w:t>
      </w:r>
      <w:r>
        <w:t xml:space="preserve">najczęściej świadczona jest </w:t>
      </w:r>
      <w:r w:rsidRPr="0000495B">
        <w:t>w branży informatycznej, ma</w:t>
      </w:r>
      <w:r w:rsidR="001B47F8">
        <w:t>rketingowej, przy tłumaczeniach</w:t>
      </w:r>
      <w:r w:rsidRPr="0000495B">
        <w:t>, usługach prawniczych, księgowych oraz przy pracach twórcz</w:t>
      </w:r>
      <w:r>
        <w:t>ych</w:t>
      </w:r>
      <w:r w:rsidRPr="0000495B">
        <w:t>.</w:t>
      </w:r>
    </w:p>
    <w:p w:rsidR="00BA4555" w:rsidRDefault="00BA4555" w:rsidP="001B47F8">
      <w:pPr>
        <w:jc w:val="both"/>
      </w:pPr>
      <w:r>
        <w:t>Stanowi ona dobre rozwiązanie</w:t>
      </w:r>
      <w:r w:rsidRPr="0000495B">
        <w:t xml:space="preserve"> u pracodawców, którzy zatru</w:t>
      </w:r>
      <w:r>
        <w:t xml:space="preserve">dniają osoby niepełnosprawne. Często  </w:t>
      </w:r>
      <w:r w:rsidR="001B47F8">
        <w:t xml:space="preserve">      </w:t>
      </w:r>
      <w:r>
        <w:t>z tej formy zatrudnienia</w:t>
      </w:r>
      <w:r w:rsidRPr="0000495B">
        <w:t xml:space="preserve"> korzystają pracownice, które zajmują się w</w:t>
      </w:r>
      <w:r>
        <w:t>ychowywaniem dzieci. Umowa ta</w:t>
      </w:r>
      <w:r w:rsidRPr="0000495B">
        <w:t xml:space="preserve"> pozwala im godzić pracę zawodową z życiem rodzinnym.</w:t>
      </w:r>
      <w:r>
        <w:t xml:space="preserve"> Telepraca to </w:t>
      </w:r>
      <w:r w:rsidRPr="0000495B">
        <w:t xml:space="preserve"> bardzo elastyczna forma zatrudnienia, pozwala na ograniczenie kosztów stwarzania i utrzymania stanowisk p</w:t>
      </w:r>
      <w:r>
        <w:t xml:space="preserve">racy, zatrudnienia pracowników, </w:t>
      </w:r>
      <w:r w:rsidRPr="0000495B">
        <w:t xml:space="preserve">specjalistów z różnych regionów. </w:t>
      </w:r>
    </w:p>
    <w:p w:rsidR="00BA4555" w:rsidRPr="0000495B" w:rsidRDefault="00BA4555" w:rsidP="00BA4555"/>
    <w:p w:rsidR="00BA4555" w:rsidRPr="00232151" w:rsidRDefault="00BA4555" w:rsidP="00BA4555">
      <w:pPr>
        <w:pStyle w:val="Akapitzlist"/>
        <w:numPr>
          <w:ilvl w:val="0"/>
          <w:numId w:val="7"/>
        </w:numPr>
        <w:rPr>
          <w:color w:val="9BBB59" w:themeColor="accent3"/>
        </w:rPr>
      </w:pPr>
      <w:r w:rsidRPr="00232151">
        <w:rPr>
          <w:color w:val="9BBB59" w:themeColor="accent3"/>
        </w:rPr>
        <w:t>PRACA NA WEZWANIE</w:t>
      </w:r>
    </w:p>
    <w:p w:rsidR="00BA4555" w:rsidRDefault="00BA4555" w:rsidP="001B47F8">
      <w:pPr>
        <w:jc w:val="both"/>
      </w:pPr>
      <w:r>
        <w:t>Ten rodzaj zatrudnienia najczęściej jest  stosowany</w:t>
      </w:r>
      <w:r w:rsidRPr="001E6AEE">
        <w:t xml:space="preserve"> w sytuacji gdy firma nie jest w stanie przewidzieć kiedy będzie miało miejsce świadczenie pra</w:t>
      </w:r>
      <w:r>
        <w:t>cy.  W wyniku zawarcia takiej umowy powstaje</w:t>
      </w:r>
      <w:r w:rsidRPr="001E6AEE">
        <w:t xml:space="preserve"> obowiązek pracownika</w:t>
      </w:r>
      <w:r>
        <w:t xml:space="preserve"> do pozostawania  w </w:t>
      </w:r>
      <w:r w:rsidRPr="001E6AEE">
        <w:t>dys</w:t>
      </w:r>
      <w:r>
        <w:t xml:space="preserve">pozycji pracodawcy. Po zrealizowaniu określonego zadania pracownik </w:t>
      </w:r>
      <w:r w:rsidRPr="001E6AEE">
        <w:t>ponownie</w:t>
      </w:r>
      <w:r>
        <w:t xml:space="preserve"> pozostaje</w:t>
      </w:r>
      <w:r w:rsidRPr="001E6AEE">
        <w:t xml:space="preserve"> w stanie</w:t>
      </w:r>
      <w:r>
        <w:t xml:space="preserve"> tzw.</w:t>
      </w:r>
      <w:r w:rsidRPr="001E6AEE">
        <w:t xml:space="preserve"> gotowości do pracy do </w:t>
      </w:r>
      <w:r>
        <w:t xml:space="preserve"> momentu kolejnego wezwania.  Charakterystyczna w przypadku pracy na wezwanie jest  duża </w:t>
      </w:r>
      <w:r w:rsidRPr="001E6AEE">
        <w:t>dyspo</w:t>
      </w:r>
      <w:r>
        <w:t xml:space="preserve">zycyjność pracownika. Umowa ta nie ma jednoznacznego </w:t>
      </w:r>
      <w:r w:rsidRPr="001E6AEE">
        <w:t xml:space="preserve"> uregulowania w przepisach prawa.</w:t>
      </w:r>
    </w:p>
    <w:p w:rsidR="000C4B67" w:rsidRDefault="000C4B67" w:rsidP="002473A7"/>
    <w:p w:rsidR="002473A7" w:rsidRDefault="002473A7" w:rsidP="002473A7">
      <w:r>
        <w:t xml:space="preserve">W roku 2017 minimalne wynagrodzenie wzrosło z poziomu </w:t>
      </w:r>
      <w:r w:rsidR="00D7420B">
        <w:rPr>
          <w:b/>
        </w:rPr>
        <w:t>2 000</w:t>
      </w:r>
      <w:r w:rsidRPr="000C4B67">
        <w:rPr>
          <w:b/>
        </w:rPr>
        <w:t xml:space="preserve"> zł brutto</w:t>
      </w:r>
      <w:r>
        <w:t xml:space="preserve"> do </w:t>
      </w:r>
      <w:r w:rsidR="00D7420B">
        <w:rPr>
          <w:b/>
        </w:rPr>
        <w:t>2 1</w:t>
      </w:r>
      <w:r w:rsidRPr="000C4B67">
        <w:rPr>
          <w:b/>
        </w:rPr>
        <w:t>00 zł brutto.</w:t>
      </w:r>
    </w:p>
    <w:p w:rsidR="002473A7" w:rsidRDefault="002473A7" w:rsidP="001B47F8">
      <w:pPr>
        <w:jc w:val="both"/>
      </w:pPr>
      <w:r>
        <w:t xml:space="preserve">Od 1 stycznia 2017 roku zmianie uległo także wynagrodzenie minimalne w 1 roku pracy i nie może być niższe niż 100% minimalnego wynagrodzenia. Zniknął bowiem zapis różnicujący wysokość wynagrodzenia minimalnego ze względu na staż pracy.  </w:t>
      </w:r>
    </w:p>
    <w:p w:rsidR="002473A7" w:rsidRDefault="002473A7" w:rsidP="002473A7"/>
    <w:p w:rsidR="00BA4555" w:rsidRPr="002473A7" w:rsidRDefault="00BA4555" w:rsidP="002473A7">
      <w:pPr>
        <w:pStyle w:val="Akapitzlist"/>
        <w:numPr>
          <w:ilvl w:val="0"/>
          <w:numId w:val="12"/>
        </w:numPr>
        <w:rPr>
          <w:color w:val="9BBB59" w:themeColor="accent3"/>
        </w:rPr>
      </w:pPr>
      <w:r w:rsidRPr="002473A7">
        <w:rPr>
          <w:color w:val="9BBB59" w:themeColor="accent3"/>
        </w:rPr>
        <w:t>UMOWY CYWILNO-PRAWNE</w:t>
      </w:r>
    </w:p>
    <w:p w:rsidR="00BA4555" w:rsidRPr="001E6AEE" w:rsidRDefault="00BA4555" w:rsidP="001B47F8">
      <w:pPr>
        <w:jc w:val="both"/>
      </w:pPr>
      <w:r w:rsidRPr="001E6AEE">
        <w:t>Umowa cywilno-prawna jest zawierana pomiędzy zatrudniającym, a osoba fizyczną lub osobą prawną. Jest to stosunek prawny. Który nie podlega regulacjom Kodeksu Pracy ale jest uregulowany  przepisami Kodeksu Cywil</w:t>
      </w:r>
      <w:r w:rsidR="002473A7">
        <w:t>nego. (Kodeks Cywilny Dz. U. z 1</w:t>
      </w:r>
      <w:r w:rsidRPr="001E6AEE">
        <w:t>964r., Nr16, poz. 93 z późn.zm.)</w:t>
      </w:r>
    </w:p>
    <w:p w:rsidR="00BA4555" w:rsidRPr="00232151" w:rsidRDefault="00BA4555" w:rsidP="00BA4555">
      <w:pPr>
        <w:rPr>
          <w:u w:val="single"/>
        </w:rPr>
      </w:pPr>
      <w:r w:rsidRPr="00232151">
        <w:rPr>
          <w:u w:val="single"/>
        </w:rPr>
        <w:t>Do umów cywilno-prawnych kojarzonych z elastycznymi formami zatrudnienia możemy zaliczyć następujące umowy:</w:t>
      </w:r>
    </w:p>
    <w:p w:rsidR="00BA4555" w:rsidRPr="001E6AEE" w:rsidRDefault="00BA4555" w:rsidP="00BA4555">
      <w:pPr>
        <w:ind w:left="720"/>
      </w:pPr>
      <w:r>
        <w:t>-u</w:t>
      </w:r>
      <w:r w:rsidRPr="001E6AEE">
        <w:t>mowa zlecenia</w:t>
      </w:r>
    </w:p>
    <w:p w:rsidR="00BA4555" w:rsidRPr="001E6AEE" w:rsidRDefault="00BA4555" w:rsidP="00BA4555">
      <w:pPr>
        <w:ind w:left="720"/>
      </w:pPr>
      <w:r>
        <w:t>-u</w:t>
      </w:r>
      <w:r w:rsidRPr="001E6AEE">
        <w:t>mowa o dzieło</w:t>
      </w:r>
    </w:p>
    <w:p w:rsidR="00BA4555" w:rsidRPr="001E6AEE" w:rsidRDefault="00BA4555" w:rsidP="00BA4555">
      <w:pPr>
        <w:ind w:left="720"/>
      </w:pPr>
      <w:r>
        <w:t>-u</w:t>
      </w:r>
      <w:r w:rsidRPr="001E6AEE">
        <w:t>mowa agencyjna</w:t>
      </w:r>
    </w:p>
    <w:p w:rsidR="00BA4555" w:rsidRDefault="00BA4555" w:rsidP="001B47F8">
      <w:pPr>
        <w:jc w:val="both"/>
      </w:pPr>
      <w:r>
        <w:t xml:space="preserve">Zasadniczą </w:t>
      </w:r>
      <w:r w:rsidRPr="001E6AEE">
        <w:t xml:space="preserve">cechą  </w:t>
      </w:r>
      <w:r>
        <w:t>,która odróżnia</w:t>
      </w:r>
      <w:r w:rsidRPr="001E6AEE">
        <w:t xml:space="preserve"> umowy cywilno-prawne od umów o pracę jest brak podporz</w:t>
      </w:r>
      <w:r>
        <w:t xml:space="preserve">ądkowania.  W wyniku zawarcia </w:t>
      </w:r>
      <w:r w:rsidRPr="001E6AEE">
        <w:t xml:space="preserve"> w/w umów </w:t>
      </w:r>
      <w:r>
        <w:t xml:space="preserve"> osoby wykonywujące zadania  nie posiadają</w:t>
      </w:r>
      <w:r w:rsidRPr="001E6AEE">
        <w:t xml:space="preserve"> ochrony</w:t>
      </w:r>
      <w:r>
        <w:t xml:space="preserve"> i uprawnień jakie przysługują pracownikom</w:t>
      </w:r>
      <w:r w:rsidRPr="001E6AEE">
        <w:t xml:space="preserve">. </w:t>
      </w:r>
    </w:p>
    <w:p w:rsidR="00BA4555" w:rsidRDefault="00BA4555" w:rsidP="00BA4555"/>
    <w:p w:rsidR="00BA4555" w:rsidRPr="00232151" w:rsidRDefault="00BA4555" w:rsidP="00BA4555">
      <w:pPr>
        <w:pStyle w:val="Akapitzlist"/>
        <w:numPr>
          <w:ilvl w:val="0"/>
          <w:numId w:val="9"/>
        </w:numPr>
        <w:rPr>
          <w:color w:val="9BBB59" w:themeColor="accent3"/>
        </w:rPr>
      </w:pPr>
      <w:r w:rsidRPr="00232151">
        <w:rPr>
          <w:color w:val="9BBB59" w:themeColor="accent3"/>
        </w:rPr>
        <w:t>UMOWA ZLECENIA</w:t>
      </w:r>
    </w:p>
    <w:p w:rsidR="002473A7" w:rsidRDefault="00BA4555" w:rsidP="001B47F8">
      <w:pPr>
        <w:jc w:val="both"/>
      </w:pPr>
      <w:r w:rsidRPr="001E6AEE">
        <w:t>Przedmiotem zlecenia są przeważnie usługi wykonywane na rzecz dającego zlecenie.</w:t>
      </w:r>
      <w:r>
        <w:t xml:space="preserve"> Umowa zlecenie jest umową</w:t>
      </w:r>
      <w:r w:rsidRPr="001E6AEE">
        <w:t xml:space="preserve"> starannego działania. Przedmiotem zawieranej umowy jest wykonywanie usługi. Umowa zlecenie może być zarówno odpłatna ,jak i nieodpłatna. Przyjmujący zlecenie może powierzyć wykonywanie zlecenia osobie trzeciej, za zgoda zleceniodawcy.</w:t>
      </w:r>
      <w:r>
        <w:t xml:space="preserve"> </w:t>
      </w:r>
      <w:r w:rsidRPr="001E6AEE">
        <w:t>Umowa zlecenie może być wypowied</w:t>
      </w:r>
      <w:r>
        <w:t>ziana przez każdą ze stron w każ</w:t>
      </w:r>
      <w:r w:rsidRPr="001E6AEE">
        <w:t>dym czasie.</w:t>
      </w:r>
      <w:r>
        <w:t xml:space="preserve"> </w:t>
      </w:r>
      <w:r w:rsidRPr="001E6AEE">
        <w:t>Roszczeń z tytuł</w:t>
      </w:r>
      <w:r>
        <w:t>u umowy zlecenia można dochodzić w ciągu  2 lat przed są</w:t>
      </w:r>
      <w:r w:rsidRPr="001E6AEE">
        <w:t>dem</w:t>
      </w:r>
      <w:r>
        <w:t xml:space="preserve"> cywilnym ,a</w:t>
      </w:r>
      <w:r w:rsidRPr="001E6AEE">
        <w:t xml:space="preserve"> przy umowie o pracę – </w:t>
      </w:r>
      <w:r>
        <w:t>w ciągu 3 lat przed sądem pracy</w:t>
      </w:r>
      <w:r w:rsidRPr="001E6AEE">
        <w:t>.</w:t>
      </w:r>
      <w:r>
        <w:t xml:space="preserve"> Forma zatrudnienia na </w:t>
      </w:r>
      <w:r w:rsidRPr="001E6AEE">
        <w:t xml:space="preserve"> zlecenie j</w:t>
      </w:r>
      <w:r>
        <w:t>est  jedną z najczęściej zawieranych oprócz umowy o pracę.</w:t>
      </w:r>
    </w:p>
    <w:p w:rsidR="002473A7" w:rsidRDefault="002473A7" w:rsidP="001B47F8">
      <w:pPr>
        <w:jc w:val="both"/>
      </w:pPr>
      <w:r>
        <w:t xml:space="preserve">Od 1 stycznia 2017 r. weszły w życie przepisy dotyczące wypłacania wynagrodzenia z tytułu umowy zlecenie oraz umowy o świadczenie usług. Nowelizacja wdrożyła bezwzględny obowiązek wprowadzenia minimalnej stawki godzinowej. Zmiana oznacza nowe obowiązki dla pracodawców </w:t>
      </w:r>
      <w:r>
        <w:br/>
        <w:t>w postaci ewidencjonowania przepracowanego czasu. Minimalna stawka godzinowa znajduje zastosowanie do umów zleceń zarówno zawieranych od 1 stycznia, jak i tych trwających w tej dacie. W związku z tym konieczna była zmiana obowiązujących umów. Przepisu tego nie stosuje się do  umów agencyjnych oraz umów o dzieło.</w:t>
      </w:r>
    </w:p>
    <w:p w:rsidR="00D7420B" w:rsidRDefault="00D7420B" w:rsidP="001B47F8">
      <w:pPr>
        <w:jc w:val="both"/>
      </w:pPr>
      <w:r>
        <w:t>Od stycznia 2018 wzrosła minimalna stawka godzinowa z 13 zł brutto do poziomu 13,70 zł.</w:t>
      </w:r>
    </w:p>
    <w:p w:rsidR="002473A7" w:rsidRDefault="002473A7" w:rsidP="00BA4555"/>
    <w:p w:rsidR="00BA4555" w:rsidRPr="002473A7" w:rsidRDefault="00BA4555" w:rsidP="002473A7">
      <w:pPr>
        <w:pStyle w:val="Akapitzlist"/>
        <w:numPr>
          <w:ilvl w:val="0"/>
          <w:numId w:val="18"/>
        </w:numPr>
      </w:pPr>
      <w:r w:rsidRPr="002473A7">
        <w:rPr>
          <w:color w:val="9BBB59" w:themeColor="accent3"/>
        </w:rPr>
        <w:t>UMOWA  O DZIEŁO</w:t>
      </w:r>
    </w:p>
    <w:p w:rsidR="00BA4555" w:rsidRPr="001E6AEE" w:rsidRDefault="00BA4555" w:rsidP="001B47F8">
      <w:pPr>
        <w:jc w:val="both"/>
      </w:pPr>
      <w:r>
        <w:t xml:space="preserve">Umowa o dzieło jest </w:t>
      </w:r>
      <w:r w:rsidRPr="001E6AEE">
        <w:t>uregulowana przez Kodeks Cywilny, w związku z czym nie dotyczą jej przepisy Kodeksu Pracy.</w:t>
      </w:r>
      <w:r>
        <w:t xml:space="preserve"> </w:t>
      </w:r>
      <w:r w:rsidRPr="001E6AEE">
        <w:t>Umowa o dzieło to umo</w:t>
      </w:r>
      <w:r>
        <w:t xml:space="preserve">wa na wykonywanie czegoś, tzw. umowa skutku, </w:t>
      </w:r>
      <w:r w:rsidRPr="001E6AEE">
        <w:t>nazywana umową rezultatu.</w:t>
      </w:r>
      <w:r>
        <w:t xml:space="preserve"> </w:t>
      </w:r>
      <w:r w:rsidRPr="001E6AEE">
        <w:t>Rezultat może b</w:t>
      </w:r>
      <w:r>
        <w:t>yć materialny (napisanie referatu</w:t>
      </w:r>
      <w:r w:rsidRPr="001E6AEE">
        <w:t>) jak i niema</w:t>
      </w:r>
      <w:r>
        <w:t>terialny (poprowadzenie  zajęć</w:t>
      </w:r>
      <w:r w:rsidRPr="001E6AEE">
        <w:t xml:space="preserve"> ).</w:t>
      </w:r>
      <w:r>
        <w:t xml:space="preserve">Istota tej umowy </w:t>
      </w:r>
      <w:r w:rsidRPr="001E6AEE">
        <w:t xml:space="preserve"> jest realizacja dzieła, które spełnia oczekiwania </w:t>
      </w:r>
      <w:r>
        <w:t>i potrzeby zamawiającego . D</w:t>
      </w:r>
      <w:r w:rsidRPr="001E6AEE">
        <w:t>o decyzji wykonawcy</w:t>
      </w:r>
      <w:r>
        <w:t xml:space="preserve"> należy w jaki sposób to zrealizuje</w:t>
      </w:r>
      <w:r w:rsidRPr="001E6AEE">
        <w:t>.</w:t>
      </w:r>
      <w:r>
        <w:t xml:space="preserve"> W przypadku wadliwego wykonania dzieła istnieje możliwość odstąpienia od umowy. Osoba wykonująca owe dzieło jest zobowiązana do przystąpienia w określonym czasie  do jego wykonywania oraz zakończenie </w:t>
      </w:r>
      <w:r w:rsidR="001B47F8">
        <w:t xml:space="preserve">               </w:t>
      </w:r>
      <w:r>
        <w:t>w określonym terminie. Do obowiązku zamawiającego należy wypłata wynagrodzenia. Otrzymuje je osoba w chwili oddania dzieła, chyba ,że strony postanowiły inaczej.</w:t>
      </w:r>
    </w:p>
    <w:p w:rsidR="00BA4555" w:rsidRPr="001E6AEE" w:rsidRDefault="00BA4555" w:rsidP="001B47F8">
      <w:pPr>
        <w:jc w:val="both"/>
      </w:pPr>
    </w:p>
    <w:p w:rsidR="00BA4555" w:rsidRPr="001E6AEE" w:rsidRDefault="00BA4555" w:rsidP="00BA4555"/>
    <w:p w:rsidR="00BA4555" w:rsidRPr="001E6AEE" w:rsidRDefault="00BA4555" w:rsidP="00BA4555"/>
    <w:p w:rsidR="00BA4555" w:rsidRPr="001E6AEE" w:rsidRDefault="00BA4555" w:rsidP="00BA4555"/>
    <w:p w:rsidR="00BA4555" w:rsidRPr="0000495B" w:rsidRDefault="00BA4555" w:rsidP="00BA4555"/>
    <w:p w:rsidR="00BA4555" w:rsidRDefault="00BA4555" w:rsidP="00BA4555"/>
    <w:p w:rsidR="000229F0" w:rsidRDefault="000229F0"/>
    <w:sectPr w:rsidR="000229F0" w:rsidSect="00DA42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95" w:rsidRDefault="00B02195" w:rsidP="00314BC3">
      <w:pPr>
        <w:spacing w:after="0" w:line="240" w:lineRule="auto"/>
      </w:pPr>
      <w:r>
        <w:separator/>
      </w:r>
    </w:p>
  </w:endnote>
  <w:endnote w:type="continuationSeparator" w:id="0">
    <w:p w:rsidR="00B02195" w:rsidRDefault="00B02195" w:rsidP="0031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E0" w:rsidRDefault="00B021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95" w:rsidRDefault="00B02195" w:rsidP="00314BC3">
      <w:pPr>
        <w:spacing w:after="0" w:line="240" w:lineRule="auto"/>
      </w:pPr>
      <w:r>
        <w:separator/>
      </w:r>
    </w:p>
  </w:footnote>
  <w:footnote w:type="continuationSeparator" w:id="0">
    <w:p w:rsidR="00B02195" w:rsidRDefault="00B02195" w:rsidP="0031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951"/>
      </v:shape>
    </w:pict>
  </w:numPicBullet>
  <w:numPicBullet w:numPicBulletId="1">
    <w:pict>
      <v:shape id="_x0000_i1067" type="#_x0000_t75" style="width:9.2pt;height:9.2pt" o:bullet="t">
        <v:imagedata r:id="rId2" o:title="j0115867"/>
      </v:shape>
    </w:pict>
  </w:numPicBullet>
  <w:abstractNum w:abstractNumId="0">
    <w:nsid w:val="07197EFA"/>
    <w:multiLevelType w:val="multilevel"/>
    <w:tmpl w:val="247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52ACD"/>
    <w:multiLevelType w:val="hybridMultilevel"/>
    <w:tmpl w:val="85CEB0F8"/>
    <w:lvl w:ilvl="0" w:tplc="E5EAD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66A9"/>
    <w:multiLevelType w:val="hybridMultilevel"/>
    <w:tmpl w:val="72324288"/>
    <w:lvl w:ilvl="0" w:tplc="7C30C9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F9E"/>
    <w:multiLevelType w:val="hybridMultilevel"/>
    <w:tmpl w:val="388EF83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338E"/>
    <w:multiLevelType w:val="hybridMultilevel"/>
    <w:tmpl w:val="F5A07B92"/>
    <w:lvl w:ilvl="0" w:tplc="E5EADB1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3F0C91"/>
    <w:multiLevelType w:val="hybridMultilevel"/>
    <w:tmpl w:val="AD5ACFF2"/>
    <w:lvl w:ilvl="0" w:tplc="E5EAD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27F8"/>
    <w:multiLevelType w:val="hybridMultilevel"/>
    <w:tmpl w:val="12E2BFA0"/>
    <w:lvl w:ilvl="0" w:tplc="E5EAD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A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0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4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0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22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0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5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1552BC"/>
    <w:multiLevelType w:val="hybridMultilevel"/>
    <w:tmpl w:val="7584E63E"/>
    <w:lvl w:ilvl="0" w:tplc="E5EAD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94647"/>
    <w:multiLevelType w:val="hybridMultilevel"/>
    <w:tmpl w:val="9294CC16"/>
    <w:lvl w:ilvl="0" w:tplc="E5EAD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67CEE"/>
    <w:multiLevelType w:val="hybridMultilevel"/>
    <w:tmpl w:val="2EA84B04"/>
    <w:lvl w:ilvl="0" w:tplc="7C30C9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61FF"/>
    <w:multiLevelType w:val="multilevel"/>
    <w:tmpl w:val="965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F7993"/>
    <w:multiLevelType w:val="hybridMultilevel"/>
    <w:tmpl w:val="9D2AC6EA"/>
    <w:lvl w:ilvl="0" w:tplc="7C30C9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56F34"/>
    <w:multiLevelType w:val="hybridMultilevel"/>
    <w:tmpl w:val="AA3A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13AEA"/>
    <w:multiLevelType w:val="hybridMultilevel"/>
    <w:tmpl w:val="A3F0D0CE"/>
    <w:lvl w:ilvl="0" w:tplc="1150AA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970AF"/>
    <w:multiLevelType w:val="hybridMultilevel"/>
    <w:tmpl w:val="E278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0699C"/>
    <w:multiLevelType w:val="hybridMultilevel"/>
    <w:tmpl w:val="CD6AD02A"/>
    <w:lvl w:ilvl="0" w:tplc="564AC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40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E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2D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A1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C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A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5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DC2BBC"/>
    <w:multiLevelType w:val="hybridMultilevel"/>
    <w:tmpl w:val="2856EE26"/>
    <w:lvl w:ilvl="0" w:tplc="E5EAD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34C3"/>
    <w:multiLevelType w:val="hybridMultilevel"/>
    <w:tmpl w:val="C6A093EC"/>
    <w:lvl w:ilvl="0" w:tplc="7C30C9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16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55"/>
    <w:rsid w:val="000229F0"/>
    <w:rsid w:val="00037444"/>
    <w:rsid w:val="000C4B67"/>
    <w:rsid w:val="001A7F5D"/>
    <w:rsid w:val="001B1A5C"/>
    <w:rsid w:val="001B47F8"/>
    <w:rsid w:val="002473A7"/>
    <w:rsid w:val="00314BC3"/>
    <w:rsid w:val="00340B75"/>
    <w:rsid w:val="0036102B"/>
    <w:rsid w:val="003C445C"/>
    <w:rsid w:val="003E1C25"/>
    <w:rsid w:val="0040484F"/>
    <w:rsid w:val="0049684E"/>
    <w:rsid w:val="00545FBF"/>
    <w:rsid w:val="005B409F"/>
    <w:rsid w:val="006A79ED"/>
    <w:rsid w:val="007D4C4D"/>
    <w:rsid w:val="007F01CE"/>
    <w:rsid w:val="00801DD2"/>
    <w:rsid w:val="008B79A9"/>
    <w:rsid w:val="008C4D08"/>
    <w:rsid w:val="008E3373"/>
    <w:rsid w:val="00906D2C"/>
    <w:rsid w:val="009B170E"/>
    <w:rsid w:val="009F657A"/>
    <w:rsid w:val="00A4484B"/>
    <w:rsid w:val="00AE0B23"/>
    <w:rsid w:val="00B02195"/>
    <w:rsid w:val="00B82060"/>
    <w:rsid w:val="00BA2985"/>
    <w:rsid w:val="00BA4555"/>
    <w:rsid w:val="00C642C7"/>
    <w:rsid w:val="00D32792"/>
    <w:rsid w:val="00D51B7F"/>
    <w:rsid w:val="00D7420B"/>
    <w:rsid w:val="00DE4561"/>
    <w:rsid w:val="00E310BC"/>
    <w:rsid w:val="00E5346F"/>
    <w:rsid w:val="00F3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5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555"/>
  </w:style>
  <w:style w:type="paragraph" w:styleId="Bezodstpw">
    <w:name w:val="No Spacing"/>
    <w:uiPriority w:val="1"/>
    <w:qFormat/>
    <w:rsid w:val="00BA45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55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E3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2411-6E47-4E1C-BD42-91CB6117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Agnieszka_Ł-Z</dc:creator>
  <cp:lastModifiedBy>Joanna_L</cp:lastModifiedBy>
  <cp:revision>4</cp:revision>
  <cp:lastPrinted>2017-10-27T09:26:00Z</cp:lastPrinted>
  <dcterms:created xsi:type="dcterms:W3CDTF">2017-12-12T07:01:00Z</dcterms:created>
  <dcterms:modified xsi:type="dcterms:W3CDTF">2018-02-05T07:54:00Z</dcterms:modified>
</cp:coreProperties>
</file>